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D1BF965" w14:textId="4575039C"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707FC5" w:rsidRPr="00707FC5">
            <w:rPr>
              <w:rFonts w:cstheme="minorHAnsi"/>
              <w:b/>
              <w:bCs/>
              <w:sz w:val="28"/>
              <w:szCs w:val="28"/>
            </w:rPr>
            <w:t>DEFIBRILIATORIAI IR TURNIKETAI</w:t>
          </w:r>
          <w:r w:rsidR="00D526C8" w:rsidRPr="001F2731">
            <w:rPr>
              <w:rFonts w:cstheme="minorHAnsi"/>
              <w:b/>
              <w:bCs/>
              <w:sz w:val="28"/>
              <w:szCs w:val="28"/>
            </w:rPr>
            <w:t>“</w:t>
          </w:r>
        </w:p>
        <w:p w14:paraId="18ACC6AD" w14:textId="3FF76D4F" w:rsidR="00D526C8" w:rsidRPr="001F2731" w:rsidRDefault="00D526C8"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4D886003" w14:textId="6465D9C7" w:rsidR="00510B3A"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13958020" w:history="1">
                <w:r w:rsidR="00510B3A" w:rsidRPr="00B37221">
                  <w:rPr>
                    <w:rStyle w:val="Hipersaitas"/>
                    <w:rFonts w:cstheme="minorHAnsi"/>
                    <w:noProof/>
                  </w:rPr>
                  <w:t>1.</w:t>
                </w:r>
                <w:r w:rsidR="00510B3A">
                  <w:rPr>
                    <w:noProof/>
                    <w:kern w:val="2"/>
                    <w:sz w:val="24"/>
                    <w:szCs w:val="24"/>
                    <w14:ligatures w14:val="standardContextual"/>
                  </w:rPr>
                  <w:tab/>
                </w:r>
                <w:r w:rsidR="00510B3A" w:rsidRPr="00B37221">
                  <w:rPr>
                    <w:rStyle w:val="Hipersaitas"/>
                    <w:rFonts w:cstheme="minorHAnsi"/>
                    <w:noProof/>
                  </w:rPr>
                  <w:t>Bendra informacija</w:t>
                </w:r>
                <w:r w:rsidR="00510B3A">
                  <w:rPr>
                    <w:noProof/>
                    <w:webHidden/>
                  </w:rPr>
                  <w:tab/>
                </w:r>
                <w:r w:rsidR="00510B3A">
                  <w:rPr>
                    <w:noProof/>
                    <w:webHidden/>
                  </w:rPr>
                  <w:fldChar w:fldCharType="begin"/>
                </w:r>
                <w:r w:rsidR="00510B3A">
                  <w:rPr>
                    <w:noProof/>
                    <w:webHidden/>
                  </w:rPr>
                  <w:instrText xml:space="preserve"> PAGEREF _Toc213958020 \h </w:instrText>
                </w:r>
                <w:r w:rsidR="00510B3A">
                  <w:rPr>
                    <w:noProof/>
                    <w:webHidden/>
                  </w:rPr>
                </w:r>
                <w:r w:rsidR="00510B3A">
                  <w:rPr>
                    <w:noProof/>
                    <w:webHidden/>
                  </w:rPr>
                  <w:fldChar w:fldCharType="separate"/>
                </w:r>
                <w:r w:rsidR="00510B3A">
                  <w:rPr>
                    <w:noProof/>
                    <w:webHidden/>
                  </w:rPr>
                  <w:t>2</w:t>
                </w:r>
                <w:r w:rsidR="00510B3A">
                  <w:rPr>
                    <w:noProof/>
                    <w:webHidden/>
                  </w:rPr>
                  <w:fldChar w:fldCharType="end"/>
                </w:r>
              </w:hyperlink>
            </w:p>
            <w:p w14:paraId="03D83D58" w14:textId="2A9564B3" w:rsidR="00510B3A" w:rsidRDefault="00510B3A">
              <w:pPr>
                <w:pStyle w:val="Turinys1"/>
                <w:rPr>
                  <w:noProof/>
                  <w:kern w:val="2"/>
                  <w:sz w:val="24"/>
                  <w:szCs w:val="24"/>
                  <w14:ligatures w14:val="standardContextual"/>
                </w:rPr>
              </w:pPr>
              <w:hyperlink w:anchor="_Toc213958021" w:history="1">
                <w:r w:rsidRPr="00B37221">
                  <w:rPr>
                    <w:rStyle w:val="Hipersaitas"/>
                    <w:rFonts w:ascii="Calibri" w:hAnsi="Calibri" w:cs="Calibri"/>
                    <w:noProof/>
                  </w:rPr>
                  <w:t>2</w:t>
                </w:r>
                <w:r w:rsidRPr="00B37221">
                  <w:rPr>
                    <w:rStyle w:val="Hipersaitas"/>
                    <w:noProof/>
                  </w:rPr>
                  <w:t xml:space="preserve">. </w:t>
                </w:r>
                <w:r w:rsidRPr="00B37221">
                  <w:rPr>
                    <w:rStyle w:val="Hipersaitas"/>
                    <w:rFonts w:cstheme="minorHAnsi"/>
                    <w:noProof/>
                  </w:rPr>
                  <w:t>Pirkimo objektas</w:t>
                </w:r>
                <w:r>
                  <w:rPr>
                    <w:noProof/>
                    <w:webHidden/>
                  </w:rPr>
                  <w:tab/>
                </w:r>
                <w:r>
                  <w:rPr>
                    <w:noProof/>
                    <w:webHidden/>
                  </w:rPr>
                  <w:fldChar w:fldCharType="begin"/>
                </w:r>
                <w:r>
                  <w:rPr>
                    <w:noProof/>
                    <w:webHidden/>
                  </w:rPr>
                  <w:instrText xml:space="preserve"> PAGEREF _Toc213958021 \h </w:instrText>
                </w:r>
                <w:r>
                  <w:rPr>
                    <w:noProof/>
                    <w:webHidden/>
                  </w:rPr>
                </w:r>
                <w:r>
                  <w:rPr>
                    <w:noProof/>
                    <w:webHidden/>
                  </w:rPr>
                  <w:fldChar w:fldCharType="separate"/>
                </w:r>
                <w:r>
                  <w:rPr>
                    <w:noProof/>
                    <w:webHidden/>
                  </w:rPr>
                  <w:t>2</w:t>
                </w:r>
                <w:r>
                  <w:rPr>
                    <w:noProof/>
                    <w:webHidden/>
                  </w:rPr>
                  <w:fldChar w:fldCharType="end"/>
                </w:r>
              </w:hyperlink>
            </w:p>
            <w:p w14:paraId="19B5FBD0" w14:textId="5D75FC09" w:rsidR="00510B3A" w:rsidRDefault="00510B3A">
              <w:pPr>
                <w:pStyle w:val="Turinys1"/>
                <w:rPr>
                  <w:noProof/>
                  <w:kern w:val="2"/>
                  <w:sz w:val="24"/>
                  <w:szCs w:val="24"/>
                  <w14:ligatures w14:val="standardContextual"/>
                </w:rPr>
              </w:pPr>
              <w:hyperlink w:anchor="_Toc213958022" w:history="1">
                <w:r w:rsidRPr="00B3722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_Toc213958022 \h </w:instrText>
                </w:r>
                <w:r>
                  <w:rPr>
                    <w:noProof/>
                    <w:webHidden/>
                  </w:rPr>
                </w:r>
                <w:r>
                  <w:rPr>
                    <w:noProof/>
                    <w:webHidden/>
                  </w:rPr>
                  <w:fldChar w:fldCharType="separate"/>
                </w:r>
                <w:r>
                  <w:rPr>
                    <w:noProof/>
                    <w:webHidden/>
                  </w:rPr>
                  <w:t>3</w:t>
                </w:r>
                <w:r>
                  <w:rPr>
                    <w:noProof/>
                    <w:webHidden/>
                  </w:rPr>
                  <w:fldChar w:fldCharType="end"/>
                </w:r>
              </w:hyperlink>
            </w:p>
            <w:p w14:paraId="758A1FCB" w14:textId="222E5735" w:rsidR="00510B3A" w:rsidRDefault="00510B3A">
              <w:pPr>
                <w:pStyle w:val="Turinys1"/>
                <w:rPr>
                  <w:noProof/>
                  <w:kern w:val="2"/>
                  <w:sz w:val="24"/>
                  <w:szCs w:val="24"/>
                  <w14:ligatures w14:val="standardContextual"/>
                </w:rPr>
              </w:pPr>
              <w:hyperlink w:anchor="_Toc213958023" w:history="1">
                <w:r w:rsidRPr="00B37221">
                  <w:rPr>
                    <w:rStyle w:val="Hipersaitas"/>
                    <w:rFonts w:cstheme="majorHAnsi"/>
                    <w:noProof/>
                  </w:rPr>
                  <w:t xml:space="preserve">4. </w:t>
                </w:r>
                <w:r w:rsidRPr="00B3722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_Toc213958023 \h </w:instrText>
                </w:r>
                <w:r>
                  <w:rPr>
                    <w:noProof/>
                    <w:webHidden/>
                  </w:rPr>
                </w:r>
                <w:r>
                  <w:rPr>
                    <w:noProof/>
                    <w:webHidden/>
                  </w:rPr>
                  <w:fldChar w:fldCharType="separate"/>
                </w:r>
                <w:r>
                  <w:rPr>
                    <w:noProof/>
                    <w:webHidden/>
                  </w:rPr>
                  <w:t>3</w:t>
                </w:r>
                <w:r>
                  <w:rPr>
                    <w:noProof/>
                    <w:webHidden/>
                  </w:rPr>
                  <w:fldChar w:fldCharType="end"/>
                </w:r>
              </w:hyperlink>
            </w:p>
            <w:p w14:paraId="4EF2A8A7" w14:textId="7319BF4A" w:rsidR="00510B3A" w:rsidRDefault="00510B3A">
              <w:pPr>
                <w:pStyle w:val="Turinys1"/>
                <w:rPr>
                  <w:noProof/>
                  <w:kern w:val="2"/>
                  <w:sz w:val="24"/>
                  <w:szCs w:val="24"/>
                  <w14:ligatures w14:val="standardContextual"/>
                </w:rPr>
              </w:pPr>
              <w:hyperlink w:anchor="_Toc213958024" w:history="1">
                <w:r w:rsidRPr="00B37221">
                  <w:rPr>
                    <w:rStyle w:val="Hipersaitas"/>
                    <w:rFonts w:cstheme="minorHAnsi"/>
                    <w:noProof/>
                  </w:rPr>
                  <w:t>5.</w:t>
                </w:r>
                <w:r w:rsidRPr="00B3722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_Toc213958024 \h </w:instrText>
                </w:r>
                <w:r>
                  <w:rPr>
                    <w:noProof/>
                    <w:webHidden/>
                  </w:rPr>
                </w:r>
                <w:r>
                  <w:rPr>
                    <w:noProof/>
                    <w:webHidden/>
                  </w:rPr>
                  <w:fldChar w:fldCharType="separate"/>
                </w:r>
                <w:r>
                  <w:rPr>
                    <w:noProof/>
                    <w:webHidden/>
                  </w:rPr>
                  <w:t>3</w:t>
                </w:r>
                <w:r>
                  <w:rPr>
                    <w:noProof/>
                    <w:webHidden/>
                  </w:rPr>
                  <w:fldChar w:fldCharType="end"/>
                </w:r>
              </w:hyperlink>
            </w:p>
            <w:p w14:paraId="4E3CFCE3" w14:textId="61D552D4" w:rsidR="00510B3A" w:rsidRDefault="00510B3A">
              <w:pPr>
                <w:pStyle w:val="Turinys1"/>
                <w:rPr>
                  <w:noProof/>
                  <w:kern w:val="2"/>
                  <w:sz w:val="24"/>
                  <w:szCs w:val="24"/>
                  <w14:ligatures w14:val="standardContextual"/>
                </w:rPr>
              </w:pPr>
              <w:hyperlink w:anchor="_Toc213958025" w:history="1">
                <w:r w:rsidRPr="00B3722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_Toc213958025 \h </w:instrText>
                </w:r>
                <w:r>
                  <w:rPr>
                    <w:noProof/>
                    <w:webHidden/>
                  </w:rPr>
                </w:r>
                <w:r>
                  <w:rPr>
                    <w:noProof/>
                    <w:webHidden/>
                  </w:rPr>
                  <w:fldChar w:fldCharType="separate"/>
                </w:r>
                <w:r>
                  <w:rPr>
                    <w:noProof/>
                    <w:webHidden/>
                  </w:rPr>
                  <w:t>3</w:t>
                </w:r>
                <w:r>
                  <w:rPr>
                    <w:noProof/>
                    <w:webHidden/>
                  </w:rPr>
                  <w:fldChar w:fldCharType="end"/>
                </w:r>
              </w:hyperlink>
            </w:p>
            <w:p w14:paraId="14BE71BA" w14:textId="63527ADB" w:rsidR="00510B3A" w:rsidRDefault="00510B3A">
              <w:pPr>
                <w:pStyle w:val="Turinys1"/>
                <w:tabs>
                  <w:tab w:val="left" w:pos="720"/>
                </w:tabs>
                <w:rPr>
                  <w:noProof/>
                  <w:kern w:val="2"/>
                  <w:sz w:val="24"/>
                  <w:szCs w:val="24"/>
                  <w14:ligatures w14:val="standardContextual"/>
                </w:rPr>
              </w:pPr>
              <w:hyperlink w:anchor="_Toc213958026" w:history="1">
                <w:r w:rsidRPr="00B37221">
                  <w:rPr>
                    <w:rStyle w:val="Hipersaitas"/>
                    <w:rFonts w:eastAsia="Calibri" w:cstheme="minorHAnsi"/>
                    <w:noProof/>
                  </w:rPr>
                  <w:t>7.</w:t>
                </w:r>
                <w:r>
                  <w:rPr>
                    <w:noProof/>
                    <w:kern w:val="2"/>
                    <w:sz w:val="24"/>
                    <w:szCs w:val="24"/>
                    <w14:ligatures w14:val="standardContextual"/>
                  </w:rPr>
                  <w:tab/>
                </w:r>
                <w:r w:rsidRPr="00B3722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_Toc213958026 \h </w:instrText>
                </w:r>
                <w:r>
                  <w:rPr>
                    <w:noProof/>
                    <w:webHidden/>
                  </w:rPr>
                </w:r>
                <w:r>
                  <w:rPr>
                    <w:noProof/>
                    <w:webHidden/>
                  </w:rPr>
                  <w:fldChar w:fldCharType="separate"/>
                </w:r>
                <w:r>
                  <w:rPr>
                    <w:noProof/>
                    <w:webHidden/>
                  </w:rPr>
                  <w:t>4</w:t>
                </w:r>
                <w:r>
                  <w:rPr>
                    <w:noProof/>
                    <w:webHidden/>
                  </w:rPr>
                  <w:fldChar w:fldCharType="end"/>
                </w:r>
              </w:hyperlink>
            </w:p>
            <w:p w14:paraId="691D9734" w14:textId="09644A28" w:rsidR="00510B3A" w:rsidRDefault="00510B3A">
              <w:pPr>
                <w:pStyle w:val="Turinys1"/>
                <w:tabs>
                  <w:tab w:val="left" w:pos="720"/>
                </w:tabs>
                <w:rPr>
                  <w:noProof/>
                  <w:kern w:val="2"/>
                  <w:sz w:val="24"/>
                  <w:szCs w:val="24"/>
                  <w14:ligatures w14:val="standardContextual"/>
                </w:rPr>
              </w:pPr>
              <w:hyperlink w:anchor="_Toc213958027" w:history="1">
                <w:r w:rsidRPr="00B37221">
                  <w:rPr>
                    <w:rStyle w:val="Hipersaitas"/>
                    <w:rFonts w:eastAsia="Calibri" w:cstheme="minorHAnsi"/>
                    <w:noProof/>
                  </w:rPr>
                  <w:t>8.</w:t>
                </w:r>
                <w:r>
                  <w:rPr>
                    <w:noProof/>
                    <w:kern w:val="2"/>
                    <w:sz w:val="24"/>
                    <w:szCs w:val="24"/>
                    <w14:ligatures w14:val="standardContextual"/>
                  </w:rPr>
                  <w:tab/>
                </w:r>
                <w:r w:rsidRPr="00B37221">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_Toc213958027 \h </w:instrText>
                </w:r>
                <w:r>
                  <w:rPr>
                    <w:noProof/>
                    <w:webHidden/>
                  </w:rPr>
                </w:r>
                <w:r>
                  <w:rPr>
                    <w:noProof/>
                    <w:webHidden/>
                  </w:rPr>
                  <w:fldChar w:fldCharType="separate"/>
                </w:r>
                <w:r>
                  <w:rPr>
                    <w:noProof/>
                    <w:webHidden/>
                  </w:rPr>
                  <w:t>4</w:t>
                </w:r>
                <w:r>
                  <w:rPr>
                    <w:noProof/>
                    <w:webHidden/>
                  </w:rPr>
                  <w:fldChar w:fldCharType="end"/>
                </w:r>
              </w:hyperlink>
            </w:p>
            <w:p w14:paraId="2F3E8D4B" w14:textId="2F2D69C8" w:rsidR="00510B3A" w:rsidRDefault="00510B3A">
              <w:pPr>
                <w:pStyle w:val="Turinys1"/>
                <w:tabs>
                  <w:tab w:val="left" w:pos="720"/>
                </w:tabs>
                <w:rPr>
                  <w:noProof/>
                  <w:kern w:val="2"/>
                  <w:sz w:val="24"/>
                  <w:szCs w:val="24"/>
                  <w14:ligatures w14:val="standardContextual"/>
                </w:rPr>
              </w:pPr>
              <w:hyperlink w:anchor="_Toc213958028" w:history="1">
                <w:r w:rsidRPr="00B37221">
                  <w:rPr>
                    <w:rStyle w:val="Hipersaitas"/>
                    <w:rFonts w:eastAsia="Calibri" w:cstheme="minorHAnsi"/>
                    <w:noProof/>
                  </w:rPr>
                  <w:t>9.</w:t>
                </w:r>
                <w:r>
                  <w:rPr>
                    <w:noProof/>
                    <w:kern w:val="2"/>
                    <w:sz w:val="24"/>
                    <w:szCs w:val="24"/>
                    <w14:ligatures w14:val="standardContextual"/>
                  </w:rPr>
                  <w:tab/>
                </w:r>
                <w:r w:rsidRPr="00B37221">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_Toc213958028 \h </w:instrText>
                </w:r>
                <w:r>
                  <w:rPr>
                    <w:noProof/>
                    <w:webHidden/>
                  </w:rPr>
                </w:r>
                <w:r>
                  <w:rPr>
                    <w:noProof/>
                    <w:webHidden/>
                  </w:rPr>
                  <w:fldChar w:fldCharType="separate"/>
                </w:r>
                <w:r>
                  <w:rPr>
                    <w:noProof/>
                    <w:webHidden/>
                  </w:rPr>
                  <w:t>5</w:t>
                </w:r>
                <w:r>
                  <w:rPr>
                    <w:noProof/>
                    <w:webHidden/>
                  </w:rPr>
                  <w:fldChar w:fldCharType="end"/>
                </w:r>
              </w:hyperlink>
            </w:p>
            <w:p w14:paraId="0DBF4333" w14:textId="742AD82C" w:rsidR="00510B3A" w:rsidRDefault="00510B3A">
              <w:pPr>
                <w:pStyle w:val="Turinys1"/>
                <w:tabs>
                  <w:tab w:val="left" w:pos="720"/>
                </w:tabs>
                <w:rPr>
                  <w:noProof/>
                  <w:kern w:val="2"/>
                  <w:sz w:val="24"/>
                  <w:szCs w:val="24"/>
                  <w14:ligatures w14:val="standardContextual"/>
                </w:rPr>
              </w:pPr>
              <w:hyperlink w:anchor="_Toc213958029" w:history="1">
                <w:r w:rsidRPr="00B37221">
                  <w:rPr>
                    <w:rStyle w:val="Hipersaitas"/>
                    <w:rFonts w:eastAsia="Calibri" w:cstheme="minorHAnsi"/>
                    <w:noProof/>
                  </w:rPr>
                  <w:t>10.</w:t>
                </w:r>
                <w:r>
                  <w:rPr>
                    <w:noProof/>
                    <w:kern w:val="2"/>
                    <w:sz w:val="24"/>
                    <w:szCs w:val="24"/>
                    <w14:ligatures w14:val="standardContextual"/>
                  </w:rPr>
                  <w:tab/>
                </w:r>
                <w:r w:rsidRPr="00B37221">
                  <w:rPr>
                    <w:rStyle w:val="Hipersaitas"/>
                    <w:rFonts w:cstheme="minorHAnsi"/>
                    <w:noProof/>
                  </w:rPr>
                  <w:t>Sutarties sudarymas</w:t>
                </w:r>
                <w:r>
                  <w:rPr>
                    <w:noProof/>
                    <w:webHidden/>
                  </w:rPr>
                  <w:tab/>
                </w:r>
                <w:r>
                  <w:rPr>
                    <w:noProof/>
                    <w:webHidden/>
                  </w:rPr>
                  <w:fldChar w:fldCharType="begin"/>
                </w:r>
                <w:r>
                  <w:rPr>
                    <w:noProof/>
                    <w:webHidden/>
                  </w:rPr>
                  <w:instrText xml:space="preserve"> PAGEREF _Toc213958029 \h </w:instrText>
                </w:r>
                <w:r>
                  <w:rPr>
                    <w:noProof/>
                    <w:webHidden/>
                  </w:rPr>
                </w:r>
                <w:r>
                  <w:rPr>
                    <w:noProof/>
                    <w:webHidden/>
                  </w:rPr>
                  <w:fldChar w:fldCharType="separate"/>
                </w:r>
                <w:r>
                  <w:rPr>
                    <w:noProof/>
                    <w:webHidden/>
                  </w:rPr>
                  <w:t>5</w:t>
                </w:r>
                <w:r>
                  <w:rPr>
                    <w:noProof/>
                    <w:webHidden/>
                  </w:rPr>
                  <w:fldChar w:fldCharType="end"/>
                </w:r>
              </w:hyperlink>
            </w:p>
            <w:p w14:paraId="7D81C3E8" w14:textId="2833F137" w:rsidR="00510B3A" w:rsidRDefault="00510B3A">
              <w:pPr>
                <w:pStyle w:val="Turinys1"/>
                <w:tabs>
                  <w:tab w:val="left" w:pos="720"/>
                </w:tabs>
                <w:rPr>
                  <w:noProof/>
                  <w:kern w:val="2"/>
                  <w:sz w:val="24"/>
                  <w:szCs w:val="24"/>
                  <w14:ligatures w14:val="standardContextual"/>
                </w:rPr>
              </w:pPr>
              <w:hyperlink w:anchor="_Toc213958030" w:history="1">
                <w:r w:rsidRPr="00B37221">
                  <w:rPr>
                    <w:rStyle w:val="Hipersaitas"/>
                    <w:rFonts w:cstheme="minorHAnsi"/>
                    <w:noProof/>
                  </w:rPr>
                  <w:t>11.</w:t>
                </w:r>
                <w:r>
                  <w:rPr>
                    <w:noProof/>
                    <w:kern w:val="2"/>
                    <w:sz w:val="24"/>
                    <w:szCs w:val="24"/>
                    <w14:ligatures w14:val="standardContextual"/>
                  </w:rPr>
                  <w:tab/>
                </w:r>
                <w:r w:rsidRPr="00B37221">
                  <w:rPr>
                    <w:rStyle w:val="Hipersaitas"/>
                    <w:rFonts w:cstheme="minorHAnsi"/>
                    <w:noProof/>
                  </w:rPr>
                  <w:t>Kitos sąlygos</w:t>
                </w:r>
                <w:r>
                  <w:rPr>
                    <w:noProof/>
                    <w:webHidden/>
                  </w:rPr>
                  <w:tab/>
                </w:r>
                <w:r>
                  <w:rPr>
                    <w:noProof/>
                    <w:webHidden/>
                  </w:rPr>
                  <w:fldChar w:fldCharType="begin"/>
                </w:r>
                <w:r>
                  <w:rPr>
                    <w:noProof/>
                    <w:webHidden/>
                  </w:rPr>
                  <w:instrText xml:space="preserve"> PAGEREF _Toc213958030 \h </w:instrText>
                </w:r>
                <w:r>
                  <w:rPr>
                    <w:noProof/>
                    <w:webHidden/>
                  </w:rPr>
                </w:r>
                <w:r>
                  <w:rPr>
                    <w:noProof/>
                    <w:webHidden/>
                  </w:rPr>
                  <w:fldChar w:fldCharType="separate"/>
                </w:r>
                <w:r>
                  <w:rPr>
                    <w:noProof/>
                    <w:webHidden/>
                  </w:rPr>
                  <w:t>5</w:t>
                </w:r>
                <w:r>
                  <w:rPr>
                    <w:noProof/>
                    <w:webHidden/>
                  </w:rPr>
                  <w:fldChar w:fldCharType="end"/>
                </w:r>
              </w:hyperlink>
            </w:p>
            <w:p w14:paraId="764586F3" w14:textId="3F973558" w:rsidR="00510B3A" w:rsidRDefault="00510B3A">
              <w:pPr>
                <w:pStyle w:val="Turinys1"/>
                <w:rPr>
                  <w:noProof/>
                  <w:kern w:val="2"/>
                  <w:sz w:val="24"/>
                  <w:szCs w:val="24"/>
                  <w14:ligatures w14:val="standardContextual"/>
                </w:rPr>
              </w:pPr>
              <w:hyperlink w:anchor="_Toc213958031" w:history="1">
                <w:r w:rsidRPr="00B3722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_Toc213958031 \h </w:instrText>
                </w:r>
                <w:r>
                  <w:rPr>
                    <w:noProof/>
                    <w:webHidden/>
                  </w:rPr>
                </w:r>
                <w:r>
                  <w:rPr>
                    <w:noProof/>
                    <w:webHidden/>
                  </w:rPr>
                  <w:fldChar w:fldCharType="separate"/>
                </w:r>
                <w:r>
                  <w:rPr>
                    <w:noProof/>
                    <w:webHidden/>
                  </w:rPr>
                  <w:t>13</w:t>
                </w:r>
                <w:r>
                  <w:rPr>
                    <w:noProof/>
                    <w:webHidden/>
                  </w:rPr>
                  <w:fldChar w:fldCharType="end"/>
                </w:r>
              </w:hyperlink>
            </w:p>
            <w:p w14:paraId="6457193A" w14:textId="18869B50" w:rsidR="00510B3A" w:rsidRDefault="00510B3A">
              <w:pPr>
                <w:pStyle w:val="Turinys2"/>
                <w:rPr>
                  <w:noProof/>
                  <w:kern w:val="2"/>
                  <w:sz w:val="24"/>
                  <w:szCs w:val="24"/>
                  <w14:ligatures w14:val="standardContextual"/>
                </w:rPr>
              </w:pPr>
              <w:hyperlink w:anchor="_Toc213958032" w:history="1">
                <w:r w:rsidRPr="00B3722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_Toc213958032 \h </w:instrText>
                </w:r>
                <w:r>
                  <w:rPr>
                    <w:noProof/>
                    <w:webHidden/>
                  </w:rPr>
                </w:r>
                <w:r>
                  <w:rPr>
                    <w:noProof/>
                    <w:webHidden/>
                  </w:rPr>
                  <w:fldChar w:fldCharType="separate"/>
                </w:r>
                <w:r>
                  <w:rPr>
                    <w:noProof/>
                    <w:webHidden/>
                  </w:rPr>
                  <w:t>15</w:t>
                </w:r>
                <w:r>
                  <w:rPr>
                    <w:noProof/>
                    <w:webHidden/>
                  </w:rPr>
                  <w:fldChar w:fldCharType="end"/>
                </w:r>
              </w:hyperlink>
            </w:p>
            <w:p w14:paraId="7C6FB722" w14:textId="46F48FF4" w:rsidR="00510B3A" w:rsidRDefault="00510B3A">
              <w:pPr>
                <w:pStyle w:val="Turinys2"/>
                <w:rPr>
                  <w:noProof/>
                  <w:kern w:val="2"/>
                  <w:sz w:val="24"/>
                  <w:szCs w:val="24"/>
                  <w14:ligatures w14:val="standardContextual"/>
                </w:rPr>
              </w:pPr>
              <w:hyperlink w:anchor="_Toc213958033" w:history="1">
                <w:r w:rsidRPr="00B3722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_Toc213958033 \h </w:instrText>
                </w:r>
                <w:r>
                  <w:rPr>
                    <w:noProof/>
                    <w:webHidden/>
                  </w:rPr>
                </w:r>
                <w:r>
                  <w:rPr>
                    <w:noProof/>
                    <w:webHidden/>
                  </w:rPr>
                  <w:fldChar w:fldCharType="separate"/>
                </w:r>
                <w:r>
                  <w:rPr>
                    <w:noProof/>
                    <w:webHidden/>
                  </w:rPr>
                  <w:t>15</w:t>
                </w:r>
                <w:r>
                  <w:rPr>
                    <w:noProof/>
                    <w:webHidden/>
                  </w:rPr>
                  <w:fldChar w:fldCharType="end"/>
                </w:r>
              </w:hyperlink>
            </w:p>
            <w:p w14:paraId="64D19739" w14:textId="2853E7DE" w:rsidR="00510B3A" w:rsidRDefault="00510B3A">
              <w:pPr>
                <w:pStyle w:val="Turinys2"/>
                <w:rPr>
                  <w:noProof/>
                  <w:kern w:val="2"/>
                  <w:sz w:val="24"/>
                  <w:szCs w:val="24"/>
                  <w14:ligatures w14:val="standardContextual"/>
                </w:rPr>
              </w:pPr>
              <w:hyperlink w:anchor="_Toc213958034" w:history="1">
                <w:r w:rsidRPr="00B37221">
                  <w:rPr>
                    <w:rStyle w:val="Hipersaitas"/>
                    <w:rFonts w:eastAsia="Calibri" w:cstheme="maj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_Toc213958034 \h </w:instrText>
                </w:r>
                <w:r>
                  <w:rPr>
                    <w:noProof/>
                    <w:webHidden/>
                  </w:rPr>
                </w:r>
                <w:r>
                  <w:rPr>
                    <w:noProof/>
                    <w:webHidden/>
                  </w:rPr>
                  <w:fldChar w:fldCharType="separate"/>
                </w:r>
                <w:r>
                  <w:rPr>
                    <w:noProof/>
                    <w:webHidden/>
                  </w:rPr>
                  <w:t>22</w:t>
                </w:r>
                <w:r>
                  <w:rPr>
                    <w:noProof/>
                    <w:webHidden/>
                  </w:rPr>
                  <w:fldChar w:fldCharType="end"/>
                </w:r>
              </w:hyperlink>
            </w:p>
            <w:p w14:paraId="57A359EB" w14:textId="1537B415" w:rsidR="00510B3A" w:rsidRDefault="00510B3A">
              <w:pPr>
                <w:pStyle w:val="Turinys2"/>
                <w:rPr>
                  <w:noProof/>
                  <w:kern w:val="2"/>
                  <w:sz w:val="24"/>
                  <w:szCs w:val="24"/>
                  <w14:ligatures w14:val="standardContextual"/>
                </w:rPr>
              </w:pPr>
              <w:hyperlink w:anchor="_Toc213958035" w:history="1">
                <w:r w:rsidRPr="00B37221">
                  <w:rPr>
                    <w:rStyle w:val="Hipersaitas"/>
                    <w:rFonts w:eastAsia="Calibri" w:cstheme="minorHAnsi"/>
                    <w:noProof/>
                  </w:rPr>
                  <w:t>Pirkimo sąlygų 5 priedas „Atitikties nacionalinio saugumo reikalavimams deklaracija“</w:t>
                </w:r>
                <w:r>
                  <w:rPr>
                    <w:noProof/>
                    <w:webHidden/>
                  </w:rPr>
                  <w:tab/>
                </w:r>
                <w:r>
                  <w:rPr>
                    <w:noProof/>
                    <w:webHidden/>
                  </w:rPr>
                  <w:fldChar w:fldCharType="begin"/>
                </w:r>
                <w:r>
                  <w:rPr>
                    <w:noProof/>
                    <w:webHidden/>
                  </w:rPr>
                  <w:instrText xml:space="preserve"> PAGEREF _Toc213958035 \h </w:instrText>
                </w:r>
                <w:r>
                  <w:rPr>
                    <w:noProof/>
                    <w:webHidden/>
                  </w:rPr>
                </w:r>
                <w:r>
                  <w:rPr>
                    <w:noProof/>
                    <w:webHidden/>
                  </w:rPr>
                  <w:fldChar w:fldCharType="separate"/>
                </w:r>
                <w:r>
                  <w:rPr>
                    <w:noProof/>
                    <w:webHidden/>
                  </w:rPr>
                  <w:t>24</w:t>
                </w:r>
                <w:r>
                  <w:rPr>
                    <w:noProof/>
                    <w:webHidden/>
                  </w:rPr>
                  <w:fldChar w:fldCharType="end"/>
                </w:r>
              </w:hyperlink>
            </w:p>
            <w:p w14:paraId="30BD8203" w14:textId="0F1A385A" w:rsidR="00510B3A" w:rsidRDefault="00510B3A">
              <w:pPr>
                <w:pStyle w:val="Turinys2"/>
                <w:rPr>
                  <w:noProof/>
                  <w:kern w:val="2"/>
                  <w:sz w:val="24"/>
                  <w:szCs w:val="24"/>
                  <w14:ligatures w14:val="standardContextual"/>
                </w:rPr>
              </w:pPr>
              <w:hyperlink w:anchor="_Toc213958036" w:history="1">
                <w:r w:rsidRPr="00B37221">
                  <w:rPr>
                    <w:rStyle w:val="Hipersaitas"/>
                    <w:rFonts w:eastAsia="Calibri" w:cstheme="minorHAnsi"/>
                    <w:noProof/>
                  </w:rPr>
                  <w:t xml:space="preserve">Pirkimo sąlygų 6 priedas „EBVPD“ </w:t>
                </w:r>
                <w:r w:rsidRPr="00B37221">
                  <w:rPr>
                    <w:rStyle w:val="Hipersaitas"/>
                    <w:rFonts w:cstheme="minorHAnsi"/>
                    <w:noProof/>
                  </w:rPr>
                  <w:t>(XML formatu)</w:t>
                </w:r>
                <w:r>
                  <w:rPr>
                    <w:noProof/>
                    <w:webHidden/>
                  </w:rPr>
                  <w:tab/>
                </w:r>
                <w:r>
                  <w:rPr>
                    <w:noProof/>
                    <w:webHidden/>
                  </w:rPr>
                  <w:fldChar w:fldCharType="begin"/>
                </w:r>
                <w:r>
                  <w:rPr>
                    <w:noProof/>
                    <w:webHidden/>
                  </w:rPr>
                  <w:instrText xml:space="preserve"> PAGEREF _Toc213958036 \h </w:instrText>
                </w:r>
                <w:r>
                  <w:rPr>
                    <w:noProof/>
                    <w:webHidden/>
                  </w:rPr>
                </w:r>
                <w:r>
                  <w:rPr>
                    <w:noProof/>
                    <w:webHidden/>
                  </w:rPr>
                  <w:fldChar w:fldCharType="separate"/>
                </w:r>
                <w:r>
                  <w:rPr>
                    <w:noProof/>
                    <w:webHidden/>
                  </w:rPr>
                  <w:t>24</w:t>
                </w:r>
                <w:r>
                  <w:rPr>
                    <w:noProof/>
                    <w:webHidden/>
                  </w:rPr>
                  <w:fldChar w:fldCharType="end"/>
                </w:r>
              </w:hyperlink>
            </w:p>
            <w:p w14:paraId="7131674E" w14:textId="313111B3" w:rsidR="00510B3A" w:rsidRDefault="00510B3A">
              <w:pPr>
                <w:pStyle w:val="Turinys2"/>
                <w:rPr>
                  <w:noProof/>
                  <w:kern w:val="2"/>
                  <w:sz w:val="24"/>
                  <w:szCs w:val="24"/>
                  <w14:ligatures w14:val="standardContextual"/>
                </w:rPr>
              </w:pPr>
              <w:hyperlink w:anchor="_Toc213958037" w:history="1">
                <w:r w:rsidRPr="00B37221">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_Toc213958037 \h </w:instrText>
                </w:r>
                <w:r>
                  <w:rPr>
                    <w:noProof/>
                    <w:webHidden/>
                  </w:rPr>
                </w:r>
                <w:r>
                  <w:rPr>
                    <w:noProof/>
                    <w:webHidden/>
                  </w:rPr>
                  <w:fldChar w:fldCharType="separate"/>
                </w:r>
                <w:r>
                  <w:rPr>
                    <w:noProof/>
                    <w:webHidden/>
                  </w:rPr>
                  <w:t>24</w:t>
                </w:r>
                <w:r>
                  <w:rPr>
                    <w:noProof/>
                    <w:webHidden/>
                  </w:rPr>
                  <w:fldChar w:fldCharType="end"/>
                </w:r>
              </w:hyperlink>
            </w:p>
            <w:p w14:paraId="0F5520B6" w14:textId="6365C488" w:rsidR="00510B3A" w:rsidRDefault="00510B3A">
              <w:pPr>
                <w:pStyle w:val="Turinys2"/>
                <w:rPr>
                  <w:noProof/>
                  <w:kern w:val="2"/>
                  <w:sz w:val="24"/>
                  <w:szCs w:val="24"/>
                  <w14:ligatures w14:val="standardContextual"/>
                </w:rPr>
              </w:pPr>
              <w:hyperlink w:anchor="_Toc213958038" w:history="1">
                <w:r w:rsidRPr="00B37221">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_Toc213958038 \h </w:instrText>
                </w:r>
                <w:r>
                  <w:rPr>
                    <w:noProof/>
                    <w:webHidden/>
                  </w:rPr>
                </w:r>
                <w:r>
                  <w:rPr>
                    <w:noProof/>
                    <w:webHidden/>
                  </w:rPr>
                  <w:fldChar w:fldCharType="separate"/>
                </w:r>
                <w:r>
                  <w:rPr>
                    <w:noProof/>
                    <w:webHidden/>
                  </w:rPr>
                  <w:t>24</w:t>
                </w:r>
                <w:r>
                  <w:rPr>
                    <w:noProof/>
                    <w:webHidden/>
                  </w:rPr>
                  <w:fldChar w:fldCharType="end"/>
                </w:r>
              </w:hyperlink>
            </w:p>
            <w:p w14:paraId="0DDC40AE" w14:textId="4FD4A5E1"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13958020"/>
      <w:r w:rsidRPr="00D24970">
        <w:rPr>
          <w:rFonts w:asciiTheme="minorHAnsi" w:hAnsiTheme="minorHAnsi" w:cstheme="minorHAnsi"/>
        </w:rPr>
        <w:lastRenderedPageBreak/>
        <w:t>Bendra informacija</w:t>
      </w:r>
      <w:bookmarkEnd w:id="2"/>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1CD9A1E8" w14:textId="1DC23A84" w:rsidR="00B76727" w:rsidRPr="0057343C" w:rsidRDefault="00767C94" w:rsidP="00CD4616">
      <w:pPr>
        <w:pStyle w:val="Sraopastraipa"/>
        <w:numPr>
          <w:ilvl w:val="0"/>
          <w:numId w:val="15"/>
        </w:numPr>
        <w:spacing w:after="0" w:line="240" w:lineRule="auto"/>
        <w:ind w:left="0" w:firstLine="567"/>
        <w:jc w:val="both"/>
        <w:rPr>
          <w:sz w:val="22"/>
          <w:szCs w:val="22"/>
        </w:rPr>
      </w:pPr>
      <w:r w:rsidRPr="0057343C">
        <w:rPr>
          <w:rFonts w:cstheme="minorHAnsi"/>
          <w:sz w:val="22"/>
          <w:szCs w:val="22"/>
        </w:rPr>
        <w:t>Atliekamas žaliasis pirkimas. Pirkimas vykdomas vadovaujantis Lietuvos Respublikos aplinkos ministro 2011 m. birželio 28 d. įsakymo Nr. D1-508 „</w:t>
      </w:r>
      <w:hyperlink r:id="rId11" w:history="1">
        <w:r w:rsidRPr="0057343C">
          <w:rPr>
            <w:rStyle w:val="Hipersaitas"/>
            <w:rFonts w:cstheme="minorHAnsi"/>
            <w:sz w:val="22"/>
            <w:szCs w:val="22"/>
          </w:rPr>
          <w:t>Dėl Aplinkos apsaugos kriterijų taikymo, vykdant žaliuosius pirkimus, tvarkos aprašo patvirtinimo</w:t>
        </w:r>
      </w:hyperlink>
      <w:r w:rsidRPr="0057343C">
        <w:rPr>
          <w:rFonts w:cstheme="minorHAnsi"/>
          <w:sz w:val="22"/>
          <w:szCs w:val="22"/>
        </w:rPr>
        <w:t xml:space="preserve">“ </w:t>
      </w:r>
      <w:r w:rsidR="008A200F" w:rsidRPr="0057343C">
        <w:rPr>
          <w:rFonts w:cstheme="minorHAnsi"/>
          <w:sz w:val="22"/>
          <w:szCs w:val="22"/>
        </w:rPr>
        <w:t>4.</w:t>
      </w:r>
      <w:r w:rsidR="003916B7" w:rsidRPr="0057343C">
        <w:rPr>
          <w:rFonts w:cstheme="minorHAnsi"/>
          <w:sz w:val="22"/>
          <w:szCs w:val="22"/>
        </w:rPr>
        <w:t>4.4.</w:t>
      </w:r>
      <w:r w:rsidR="00B76727" w:rsidRPr="0057343C">
        <w:rPr>
          <w:rFonts w:cstheme="minorHAnsi"/>
          <w:sz w:val="22"/>
          <w:szCs w:val="22"/>
        </w:rPr>
        <w:t>1</w:t>
      </w:r>
      <w:r w:rsidR="003916B7" w:rsidRPr="0057343C">
        <w:rPr>
          <w:rFonts w:cstheme="minorHAnsi"/>
          <w:sz w:val="22"/>
          <w:szCs w:val="22"/>
        </w:rPr>
        <w:t>.</w:t>
      </w:r>
      <w:r w:rsidR="008A200F" w:rsidRPr="0057343C">
        <w:rPr>
          <w:rFonts w:cstheme="minorHAnsi"/>
          <w:sz w:val="22"/>
          <w:szCs w:val="22"/>
        </w:rPr>
        <w:t xml:space="preserve"> </w:t>
      </w:r>
      <w:r w:rsidRPr="0057343C">
        <w:rPr>
          <w:rFonts w:cstheme="minorHAnsi"/>
          <w:sz w:val="22"/>
          <w:szCs w:val="22"/>
        </w:rPr>
        <w:t>papunkči</w:t>
      </w:r>
      <w:r w:rsidR="00C527DA" w:rsidRPr="0057343C">
        <w:rPr>
          <w:rFonts w:cstheme="minorHAnsi"/>
          <w:sz w:val="22"/>
          <w:szCs w:val="22"/>
        </w:rPr>
        <w:t>o</w:t>
      </w:r>
      <w:r w:rsidR="00AB44AD" w:rsidRPr="0057343C">
        <w:rPr>
          <w:rFonts w:cstheme="minorHAnsi"/>
          <w:sz w:val="22"/>
          <w:szCs w:val="22"/>
        </w:rPr>
        <w:t xml:space="preserve"> </w:t>
      </w:r>
      <w:r w:rsidR="00C527DA" w:rsidRPr="0057343C">
        <w:rPr>
          <w:rFonts w:cstheme="minorHAnsi"/>
          <w:sz w:val="22"/>
          <w:szCs w:val="22"/>
        </w:rPr>
        <w:t>reikalavimais</w:t>
      </w:r>
      <w:r w:rsidR="00B76727" w:rsidRPr="0057343C">
        <w:rPr>
          <w:rFonts w:cstheme="minorHAnsi"/>
          <w:sz w:val="22"/>
          <w:szCs w:val="22"/>
        </w:rPr>
        <w:t>:</w:t>
      </w:r>
      <w:r w:rsidR="00C527DA" w:rsidRPr="0057343C">
        <w:rPr>
          <w:rFonts w:cstheme="minorHAnsi"/>
          <w:sz w:val="22"/>
          <w:szCs w:val="22"/>
        </w:rPr>
        <w:t xml:space="preserve"> </w:t>
      </w:r>
      <w:r w:rsidR="00B76727" w:rsidRPr="0057343C">
        <w:rPr>
          <w:rFonts w:cstheme="minorHAnsi"/>
          <w:sz w:val="22"/>
          <w:szCs w:val="22"/>
        </w:rPr>
        <w:t xml:space="preserve">prekei tiekti </w:t>
      </w:r>
      <w:r w:rsidR="00797E1F" w:rsidRPr="0057343C">
        <w:rPr>
          <w:rFonts w:cstheme="minorHAnsi"/>
          <w:sz w:val="22"/>
          <w:szCs w:val="22"/>
        </w:rPr>
        <w:t xml:space="preserve">sunaudojama mažiau gamtos išteklių - </w:t>
      </w:r>
      <w:r w:rsidR="0057343C" w:rsidRPr="0057343C">
        <w:rPr>
          <w:rFonts w:cstheme="minorHAnsi"/>
          <w:sz w:val="22"/>
          <w:szCs w:val="22"/>
        </w:rPr>
        <w:t>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CE26BD">
        <w:rPr>
          <w:rFonts w:cstheme="minorHAnsi"/>
          <w:sz w:val="22"/>
          <w:szCs w:val="22"/>
        </w:rPr>
        <w:t>.</w:t>
      </w:r>
      <w:r w:rsidR="00B76727" w:rsidRPr="0057343C">
        <w:rPr>
          <w:rFonts w:cstheme="minorHAnsi"/>
          <w:sz w:val="22"/>
          <w:szCs w:val="22"/>
        </w:rPr>
        <w:t xml:space="preserve"> </w:t>
      </w:r>
    </w:p>
    <w:p w14:paraId="45451AEC" w14:textId="110F8E7A" w:rsidR="007C716B" w:rsidRPr="00B76727" w:rsidRDefault="007C716B" w:rsidP="00CD4616">
      <w:pPr>
        <w:pStyle w:val="Sraopastraipa"/>
        <w:numPr>
          <w:ilvl w:val="0"/>
          <w:numId w:val="15"/>
        </w:numPr>
        <w:spacing w:after="0" w:line="240" w:lineRule="auto"/>
        <w:ind w:left="0" w:firstLine="567"/>
        <w:jc w:val="both"/>
        <w:rPr>
          <w:sz w:val="22"/>
          <w:szCs w:val="22"/>
        </w:rPr>
      </w:pPr>
      <w:r w:rsidRPr="00B76727">
        <w:rPr>
          <w:rFonts w:cstheme="minorHAnsi"/>
          <w:sz w:val="22"/>
          <w:szCs w:val="22"/>
        </w:rPr>
        <w:t>Šiame pirkime socialiniai kriterijai netaikomi.</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End w:id="0"/>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1395802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453745" w14:textId="3A9CE921" w:rsidR="00E450AF" w:rsidRDefault="00B41C66" w:rsidP="00813088">
      <w:pPr>
        <w:pStyle w:val="Betarp"/>
        <w:numPr>
          <w:ilvl w:val="1"/>
          <w:numId w:val="5"/>
        </w:numPr>
        <w:spacing w:after="120"/>
        <w:ind w:left="0" w:firstLine="567"/>
        <w:contextualSpacing/>
        <w:jc w:val="both"/>
        <w:rPr>
          <w:rFonts w:cstheme="minorHAnsi"/>
        </w:rPr>
      </w:pPr>
      <w:r w:rsidRPr="00E450AF">
        <w:rPr>
          <w:rFonts w:eastAsia="Calibri"/>
        </w:rPr>
        <w:t xml:space="preserve">Perkančioji organizacija numato įsigyti </w:t>
      </w:r>
      <w:r w:rsidR="00A129C0">
        <w:rPr>
          <w:rFonts w:eastAsia="Calibri"/>
        </w:rPr>
        <w:t>medicinin</w:t>
      </w:r>
      <w:r w:rsidR="00B872FA">
        <w:rPr>
          <w:rFonts w:eastAsia="Calibri"/>
        </w:rPr>
        <w:t xml:space="preserve">es priemones ir įrangą </w:t>
      </w:r>
      <w:r w:rsidR="00275990">
        <w:rPr>
          <w:rFonts w:eastAsia="Calibri"/>
        </w:rPr>
        <w:t xml:space="preserve">- </w:t>
      </w:r>
      <w:r w:rsidR="00B872FA">
        <w:rPr>
          <w:rFonts w:eastAsia="Calibri"/>
        </w:rPr>
        <w:t xml:space="preserve">defibriliatorius, </w:t>
      </w:r>
      <w:r w:rsidR="00AD7781">
        <w:rPr>
          <w:rFonts w:eastAsia="Calibri"/>
        </w:rPr>
        <w:t xml:space="preserve">mokomųjų medicininių muliažų rinkinius, </w:t>
      </w:r>
      <w:r w:rsidR="00974779">
        <w:rPr>
          <w:rFonts w:eastAsia="Calibri"/>
        </w:rPr>
        <w:t>m</w:t>
      </w:r>
      <w:r w:rsidR="00974779" w:rsidRPr="00974779">
        <w:rPr>
          <w:rFonts w:eastAsia="Calibri"/>
        </w:rPr>
        <w:t>asyvaus kraujavimo stabdymui galūnėse turniket</w:t>
      </w:r>
      <w:r w:rsidR="00974779">
        <w:rPr>
          <w:rFonts w:eastAsia="Calibri"/>
        </w:rPr>
        <w:t>u</w:t>
      </w:r>
      <w:r w:rsidR="00974779" w:rsidRPr="00974779">
        <w:rPr>
          <w:rFonts w:eastAsia="Calibri"/>
        </w:rPr>
        <w:t>s</w:t>
      </w:r>
      <w:r w:rsidR="00A27651">
        <w:rPr>
          <w:rFonts w:eastAsia="Calibri"/>
        </w:rPr>
        <w:t xml:space="preserve"> (toliau - </w:t>
      </w:r>
      <w:r w:rsidR="00974779" w:rsidRPr="00974779">
        <w:rPr>
          <w:rFonts w:eastAsia="Calibri"/>
        </w:rPr>
        <w:t xml:space="preserve"> </w:t>
      </w:r>
      <w:r w:rsidR="00AD7781">
        <w:rPr>
          <w:rFonts w:eastAsia="Calibri"/>
        </w:rPr>
        <w:t>turniket</w:t>
      </w:r>
      <w:r w:rsidR="00A27651">
        <w:rPr>
          <w:rFonts w:eastAsia="Calibri"/>
        </w:rPr>
        <w:t>ai),</w:t>
      </w:r>
      <w:r w:rsidR="00242271">
        <w:rPr>
          <w:rFonts w:eastAsia="Calibri"/>
        </w:rPr>
        <w:t xml:space="preserve"> skirtus med. pagalbai ir turniketus, skirtu</w:t>
      </w:r>
      <w:r w:rsidR="00E267E4">
        <w:rPr>
          <w:rFonts w:eastAsia="Calibri"/>
        </w:rPr>
        <w:t>s</w:t>
      </w:r>
      <w:r w:rsidR="00242271">
        <w:rPr>
          <w:rFonts w:eastAsia="Calibri"/>
        </w:rPr>
        <w:t xml:space="preserve"> mokymams </w:t>
      </w:r>
      <w:r w:rsidR="00CB3BB5" w:rsidRPr="00E450AF">
        <w:rPr>
          <w:rFonts w:eastAsia="Calibri"/>
        </w:rPr>
        <w:t>(</w:t>
      </w:r>
      <w:r w:rsidR="00BF4D0D" w:rsidRPr="00E450AF">
        <w:rPr>
          <w:rFonts w:eastAsia="Calibri"/>
        </w:rPr>
        <w:t>toliau</w:t>
      </w:r>
      <w:r w:rsidR="006C420F" w:rsidRPr="00E450AF">
        <w:rPr>
          <w:rFonts w:eastAsia="Calibri"/>
        </w:rPr>
        <w:t xml:space="preserve"> - </w:t>
      </w:r>
      <w:r w:rsidR="00BF4D0D" w:rsidRPr="00E450AF">
        <w:rPr>
          <w:rFonts w:eastAsia="Calibri"/>
        </w:rPr>
        <w:t>prekės, arba pirkimo objektas</w:t>
      </w:r>
      <w:r w:rsidR="00CB3BB5" w:rsidRPr="00E450AF">
        <w:rPr>
          <w:rFonts w:eastAsia="Calibri"/>
        </w:rPr>
        <w:t>)</w:t>
      </w:r>
      <w:r w:rsidRPr="00E450AF">
        <w:rPr>
          <w:rFonts w:eastAsia="Calibri"/>
        </w:rPr>
        <w:t>.</w:t>
      </w:r>
      <w:r w:rsidRPr="00E450AF">
        <w:rPr>
          <w:rFonts w:cstheme="minorHAnsi"/>
        </w:rPr>
        <w:t xml:space="preserve"> </w:t>
      </w:r>
    </w:p>
    <w:p w14:paraId="6CBC82C2" w14:textId="036B13BE" w:rsidR="00A1174A" w:rsidRPr="00E450AF" w:rsidRDefault="00B41C66" w:rsidP="00813088">
      <w:pPr>
        <w:pStyle w:val="Betarp"/>
        <w:numPr>
          <w:ilvl w:val="1"/>
          <w:numId w:val="5"/>
        </w:numPr>
        <w:spacing w:after="120"/>
        <w:ind w:left="0" w:firstLine="567"/>
        <w:contextualSpacing/>
        <w:jc w:val="both"/>
        <w:rPr>
          <w:rFonts w:cstheme="minorHAnsi"/>
        </w:rPr>
      </w:pPr>
      <w:r w:rsidRPr="00E450AF">
        <w:rPr>
          <w:rFonts w:cstheme="minorHAnsi"/>
        </w:rPr>
        <w:t>Pirkimo objektas skaidomas</w:t>
      </w:r>
      <w:r w:rsidR="0085007D" w:rsidRPr="00E450AF">
        <w:rPr>
          <w:rFonts w:cstheme="minorHAnsi"/>
        </w:rPr>
        <w:t xml:space="preserve"> į </w:t>
      </w:r>
      <w:r w:rsidR="00545F6B">
        <w:rPr>
          <w:rFonts w:cstheme="minorHAnsi"/>
        </w:rPr>
        <w:t>3</w:t>
      </w:r>
      <w:r w:rsidR="0085007D" w:rsidRPr="00E450AF">
        <w:rPr>
          <w:rFonts w:cstheme="minorHAnsi"/>
        </w:rPr>
        <w:t xml:space="preserve"> dalis</w:t>
      </w:r>
      <w:r w:rsidR="009743D7" w:rsidRPr="00E450AF">
        <w:rPr>
          <w:rFonts w:cstheme="minorHAnsi"/>
        </w:rPr>
        <w:t xml:space="preserve"> pagal perkam</w:t>
      </w:r>
      <w:r w:rsidR="00275990">
        <w:rPr>
          <w:rFonts w:cstheme="minorHAnsi"/>
        </w:rPr>
        <w:t>ų prekių asortimentą</w:t>
      </w:r>
      <w:r w:rsidR="008301F2">
        <w:rPr>
          <w:rFonts w:cstheme="minorHAnsi"/>
        </w:rPr>
        <w:t xml:space="preserve">: I dalis - defibriliatoriai, II dalis – </w:t>
      </w:r>
      <w:r w:rsidR="00707FC5">
        <w:rPr>
          <w:rFonts w:cstheme="minorHAnsi"/>
        </w:rPr>
        <w:t>turniketai, skirti mokymams</w:t>
      </w:r>
      <w:r w:rsidR="008301F2">
        <w:rPr>
          <w:rFonts w:cstheme="minorHAnsi"/>
        </w:rPr>
        <w:t xml:space="preserve">, </w:t>
      </w:r>
      <w:r w:rsidR="00371E3E">
        <w:rPr>
          <w:rFonts w:cstheme="minorHAnsi"/>
        </w:rPr>
        <w:t>III dalis – turniketai skirti med. pagalbai</w:t>
      </w:r>
      <w:r w:rsidRPr="00E450AF">
        <w:rPr>
          <w:rFonts w:cstheme="minorHAnsi"/>
        </w:rPr>
        <w:t xml:space="preserve">. </w:t>
      </w:r>
      <w:r w:rsidR="007554D6" w:rsidRPr="00E450AF">
        <w:rPr>
          <w:rFonts w:cstheme="minorHAnsi"/>
        </w:rPr>
        <w:t>Pirkimo apimtys, reikalavimai ir techninė</w:t>
      </w:r>
      <w:r w:rsidR="008F6B7E">
        <w:rPr>
          <w:rFonts w:cstheme="minorHAnsi"/>
        </w:rPr>
        <w:t>s</w:t>
      </w:r>
      <w:r w:rsidR="007554D6" w:rsidRPr="00E450AF">
        <w:rPr>
          <w:rFonts w:cstheme="minorHAnsi"/>
        </w:rPr>
        <w:t xml:space="preserve"> specifikacij</w:t>
      </w:r>
      <w:r w:rsidR="008F6B7E">
        <w:rPr>
          <w:rFonts w:cstheme="minorHAnsi"/>
        </w:rPr>
        <w:t>os</w:t>
      </w:r>
      <w:r w:rsidR="007554D6" w:rsidRPr="00E450AF">
        <w:rPr>
          <w:rFonts w:cstheme="minorHAnsi"/>
        </w:rPr>
        <w:t xml:space="preserve"> apibrėžti </w:t>
      </w:r>
      <w:r w:rsidR="007204DB" w:rsidRPr="00E450AF">
        <w:rPr>
          <w:rFonts w:cstheme="minorHAnsi"/>
        </w:rPr>
        <w:t xml:space="preserve">specialiųjų </w:t>
      </w:r>
      <w:r w:rsidR="007554D6" w:rsidRPr="00E450AF">
        <w:rPr>
          <w:rFonts w:cstheme="minorHAnsi"/>
        </w:rPr>
        <w:t xml:space="preserve">pirkimo sąlygų </w:t>
      </w:r>
      <w:bookmarkStart w:id="6" w:name="_Hlk91152632"/>
      <w:r w:rsidR="00892A3C" w:rsidRPr="00E450AF">
        <w:rPr>
          <w:rFonts w:cstheme="minorHAnsi"/>
        </w:rPr>
        <w:t xml:space="preserve">specialiųjų pirkimo sąlygų </w:t>
      </w:r>
      <w:r w:rsidR="00F17C1B" w:rsidRPr="00E450AF">
        <w:rPr>
          <w:rFonts w:cstheme="minorHAnsi"/>
          <w:b/>
          <w:bCs/>
        </w:rPr>
        <w:t>2</w:t>
      </w:r>
      <w:r w:rsidR="00772A6C" w:rsidRPr="00E450AF">
        <w:rPr>
          <w:rFonts w:cstheme="minorHAnsi"/>
          <w:b/>
          <w:bCs/>
        </w:rPr>
        <w:t>, 7</w:t>
      </w:r>
      <w:r w:rsidR="00892A3C" w:rsidRPr="00E450AF">
        <w:rPr>
          <w:rFonts w:cstheme="minorHAnsi"/>
          <w:b/>
          <w:bCs/>
        </w:rPr>
        <w:t xml:space="preserve"> ir </w:t>
      </w:r>
      <w:r w:rsidR="00EB1C93" w:rsidRPr="00E450AF">
        <w:rPr>
          <w:rFonts w:cstheme="minorHAnsi"/>
          <w:b/>
          <w:bCs/>
        </w:rPr>
        <w:t>8</w:t>
      </w:r>
      <w:r w:rsidR="00892A3C" w:rsidRPr="00E450AF">
        <w:rPr>
          <w:rFonts w:cstheme="minorHAnsi"/>
          <w:b/>
          <w:bCs/>
        </w:rPr>
        <w:t xml:space="preserve"> prieduose</w:t>
      </w:r>
      <w:bookmarkEnd w:id="6"/>
      <w:r w:rsidR="00A1174A" w:rsidRPr="00E450AF">
        <w:rPr>
          <w:rFonts w:cstheme="minorHAnsi"/>
        </w:rPr>
        <w:t xml:space="preserve">. </w:t>
      </w:r>
      <w:r w:rsidR="00A1174A" w:rsidRPr="00B40021">
        <w:t xml:space="preserve">Perkančioji organizacija </w:t>
      </w:r>
      <w:r w:rsidR="00A1174A" w:rsidRPr="0062793C">
        <w:t xml:space="preserve">sudarys </w:t>
      </w:r>
      <w:r w:rsidR="00E450AF">
        <w:t>atskiras</w:t>
      </w:r>
      <w:r w:rsidR="00A1174A" w:rsidRPr="0062793C">
        <w:t xml:space="preserve"> sutart</w:t>
      </w:r>
      <w:r w:rsidR="00E450AF">
        <w:t>is</w:t>
      </w:r>
      <w:r w:rsidR="00A1174A" w:rsidRPr="0062793C">
        <w:t xml:space="preserve"> </w:t>
      </w:r>
      <w:r w:rsidR="00A1174A" w:rsidRPr="00B40021">
        <w:t>dėl pirkimo dalių, dėl kurių laimėtoju nustatytas tas pats tiekėjas.</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5734BACD" w14:textId="42562A68" w:rsidR="0083071D" w:rsidRPr="00E450AF" w:rsidRDefault="00004521" w:rsidP="00BA24B5">
      <w:pPr>
        <w:pStyle w:val="Betarp"/>
        <w:numPr>
          <w:ilvl w:val="1"/>
          <w:numId w:val="5"/>
        </w:numPr>
        <w:ind w:left="0" w:firstLine="567"/>
        <w:contextualSpacing/>
        <w:jc w:val="both"/>
        <w:rPr>
          <w:rFonts w:cstheme="minorHAnsi"/>
        </w:rPr>
      </w:pPr>
      <w:r w:rsidRPr="00E450AF">
        <w:rPr>
          <w:rFonts w:cstheme="minorHAnsi"/>
        </w:rPr>
        <w:t>Jeigu apibūdinant pirkimo objektą techninėje specifikacijoje nurodytas standartas</w:t>
      </w:r>
      <w:r w:rsidR="00245655" w:rsidRPr="00E450AF">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450AF">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3958022"/>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3958023"/>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0B9F586D"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C2E2C" w:rsidRPr="00AC2E2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AC2E2C" w:rsidRPr="000E393C">
        <w:rPr>
          <w:b/>
          <w:bCs/>
        </w:rPr>
        <w:t>4 priede</w:t>
      </w:r>
      <w:r w:rsidR="00AC2E2C" w:rsidRPr="00AC2E2C">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395802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45D77C8"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E0267E">
        <w:rPr>
          <w:rFonts w:cstheme="minorHAnsi"/>
          <w:b/>
          <w:bCs/>
          <w:iCs/>
        </w:rPr>
        <w:t>5</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1395802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5C447F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pateiktą</w:t>
      </w:r>
      <w:r w:rsidR="00B11973">
        <w:t xml:space="preserve"> atitinkamos pirkimo dalies</w:t>
      </w:r>
      <w:r w:rsidRPr="127DD6E8">
        <w:t xml:space="preserve"> </w:t>
      </w:r>
      <w:r w:rsidR="00C35C26">
        <w:t>p</w:t>
      </w:r>
      <w:r w:rsidRPr="00CA64E1">
        <w:rPr>
          <w:rFonts w:cstheme="minorHAnsi"/>
        </w:rPr>
        <w:t>asiūlymo formą.</w:t>
      </w:r>
    </w:p>
    <w:p w14:paraId="3459FD0B" w14:textId="7DEC1DE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E0267E">
        <w:rPr>
          <w:rFonts w:cstheme="minorHAnsi"/>
          <w:b/>
          <w:bCs/>
        </w:rPr>
        <w:t>6</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A81A349"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w:t>
      </w:r>
      <w:r w:rsidR="00E0267E">
        <w:rPr>
          <w:rFonts w:cstheme="minorHAnsi"/>
        </w:rPr>
        <w:t xml:space="preserve">ose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tiekėjo </w:t>
      </w:r>
      <w:r w:rsidRPr="00CA64E1">
        <w:rPr>
          <w:rFonts w:cstheme="minorHAnsi"/>
        </w:rPr>
        <w:lastRenderedPageBreak/>
        <w:t>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597B83"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64C2EA7A" w14:textId="01DD55D9" w:rsidR="00597B83" w:rsidRPr="00407D99" w:rsidRDefault="00597B83" w:rsidP="00407D99">
      <w:pPr>
        <w:pStyle w:val="Sraopastraipa"/>
        <w:numPr>
          <w:ilvl w:val="2"/>
          <w:numId w:val="8"/>
        </w:numPr>
        <w:ind w:left="0" w:firstLine="567"/>
        <w:jc w:val="both"/>
        <w:rPr>
          <w:rFonts w:cstheme="minorHAnsi"/>
        </w:rPr>
      </w:pPr>
      <w:r w:rsidRPr="00AB1E21">
        <w:rPr>
          <w:rFonts w:cstheme="minorHAnsi"/>
        </w:rPr>
        <w:t>siūlomo pirkimo objekto atitiktį specialiųjų pirkimo sąlygų 1 priede nustatytiems techniniams reikalavimams pagrindžiantys techniniai dokumentai, kompetentingos institucijos oficialūs dokumentai (bandymo protokolai, sertifikatai, pažymos, liudijimai ir pan.) ar kiti lygiaverčiai duomenys. Atitiktį nustatytiems techniniams reikalavimams pagrindžiantys dokumentai privalo atitikti šiuos patikimumo kriterijus: 1) pateiktuose dokumentuose turi būti nurodyti techninėje specifikacijoje reikalaujami duomenys apie siūlomo pirkimo objekto technines savybes; 2) tiekėjas turi nurodyti gamintoją, kaip šios informacijos šaltinį; 3) turi būti vieša galimybė patikrinti pateiktą informaciją (LAT 2012 m. balandžio 12 d. nutartis civ. byloje Nr. 3K-3-43/2012). Tiekėjo deklaracija, jog techninėje specifikacijoje nurodyti reikalavimai bus įvykdyti, nėra tinkamas atitikties nustatytiems techniniams reikalavimams pagrindimas.</w:t>
      </w:r>
    </w:p>
    <w:p w14:paraId="4EA1D877" w14:textId="77777777" w:rsidR="00411BCA" w:rsidRPr="004A47BF" w:rsidRDefault="00411BCA" w:rsidP="00411BCA">
      <w:pPr>
        <w:pStyle w:val="Sraopastraipa"/>
        <w:numPr>
          <w:ilvl w:val="1"/>
          <w:numId w:val="8"/>
        </w:numPr>
        <w:spacing w:after="0" w:line="240" w:lineRule="auto"/>
        <w:ind w:left="0" w:firstLine="567"/>
        <w:jc w:val="both"/>
        <w:rPr>
          <w:u w:val="single"/>
        </w:rPr>
      </w:pPr>
      <w:r w:rsidRPr="004A47BF">
        <w:rPr>
          <w:rFonts w:eastAsia="Calibri" w:cstheme="minorHAnsi"/>
        </w:rPr>
        <w:t>Pasiūlymas gali būti pasirašytas fiziniu parašu arba kvalifikuotu elektroniniu parašu. Jeigu tiekėjas dokumentus tvirtina naudodamas elektroninį,</w:t>
      </w:r>
      <w:r w:rsidRPr="004A47B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A47BF">
        <w:rPr>
          <w:rFonts w:eastAsia="Calibri"/>
        </w:rPr>
        <w:t xml:space="preserve"> Gali būti:</w:t>
      </w:r>
    </w:p>
    <w:p w14:paraId="31FA2A11" w14:textId="77777777" w:rsidR="00411BCA" w:rsidRPr="00505506" w:rsidRDefault="00411BCA" w:rsidP="00411BCA">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52CAA09" w14:textId="77777777" w:rsidR="00411BCA" w:rsidRPr="00C7179F" w:rsidRDefault="00411BCA" w:rsidP="00411BCA">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3958026"/>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13958027"/>
      <w:r w:rsidRPr="00FD51C2">
        <w:rPr>
          <w:rFonts w:asciiTheme="minorHAnsi" w:hAnsiTheme="minorHAnsi" w:cstheme="minorHAnsi"/>
        </w:rPr>
        <w:t>Elektroninis aukcionas</w:t>
      </w:r>
      <w:bookmarkEnd w:id="28"/>
      <w:bookmarkEnd w:id="29"/>
      <w:bookmarkEnd w:id="30"/>
      <w:bookmarkEnd w:id="31"/>
      <w:bookmarkEnd w:id="34"/>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3958028"/>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21A8416E" w:rsidR="00A168D2" w:rsidRPr="00374425" w:rsidRDefault="00C740A4"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C740A4">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D734C6" w:rsidRPr="007035DC">
        <w:rPr>
          <w:rFonts w:cstheme="minorHAnsi"/>
          <w:color w:val="000000" w:themeColor="text1"/>
        </w:rPr>
        <w:t>.</w:t>
      </w:r>
      <w:bookmarkStart w:id="39" w:name="_Ref39425999"/>
      <w:bookmarkStart w:id="40" w:name="_Ref39426005"/>
    </w:p>
    <w:p w14:paraId="30908069" w14:textId="77420608" w:rsidR="00374425" w:rsidRPr="00D75BEC" w:rsidRDefault="00374425"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bCs/>
        </w:rPr>
      </w:pPr>
      <w:r w:rsidRPr="00D75BEC">
        <w:rPr>
          <w:rFonts w:cstheme="minorHAnsi"/>
          <w:b/>
          <w:bCs/>
          <w:color w:val="000000" w:themeColor="text1"/>
        </w:rPr>
        <w:t>Prieš nusta</w:t>
      </w:r>
      <w:r w:rsidR="004C2B2D" w:rsidRPr="00D75BEC">
        <w:rPr>
          <w:rFonts w:cstheme="minorHAnsi"/>
          <w:b/>
          <w:bCs/>
          <w:color w:val="000000" w:themeColor="text1"/>
        </w:rPr>
        <w:t xml:space="preserve">tydama laimėjusį pasiūlymą, iš ekonomiškai naudingiausią pasiūlymą pateikusio tiekėjo, perkančioji organizacija </w:t>
      </w:r>
      <w:r w:rsidR="0015622D">
        <w:rPr>
          <w:rFonts w:cstheme="minorHAnsi"/>
          <w:b/>
          <w:bCs/>
          <w:color w:val="000000" w:themeColor="text1"/>
        </w:rPr>
        <w:t xml:space="preserve">II-oje ir </w:t>
      </w:r>
      <w:r w:rsidR="00BC08B2">
        <w:rPr>
          <w:rFonts w:cstheme="minorHAnsi"/>
          <w:b/>
          <w:bCs/>
          <w:color w:val="000000" w:themeColor="text1"/>
        </w:rPr>
        <w:t>III</w:t>
      </w:r>
      <w:r w:rsidR="0015622D">
        <w:rPr>
          <w:rFonts w:cstheme="minorHAnsi"/>
          <w:b/>
          <w:bCs/>
          <w:color w:val="000000" w:themeColor="text1"/>
        </w:rPr>
        <w:t>-oje pirkimo dalyse</w:t>
      </w:r>
      <w:r w:rsidR="0017774B" w:rsidRPr="00D75BEC">
        <w:rPr>
          <w:rFonts w:cstheme="minorHAnsi"/>
          <w:b/>
          <w:bCs/>
          <w:color w:val="000000" w:themeColor="text1"/>
        </w:rPr>
        <w:t xml:space="preserve"> prašys pateikti siūlomo pirkimo objekto pavyzdį</w:t>
      </w:r>
      <w:r w:rsidR="00476ED8" w:rsidRPr="00D75BEC">
        <w:rPr>
          <w:rFonts w:cstheme="minorHAnsi"/>
          <w:b/>
          <w:bCs/>
          <w:color w:val="000000" w:themeColor="text1"/>
        </w:rPr>
        <w:t xml:space="preserve"> per terminą nurodytą pirkimo dokumentų specialiųjų sąlygų 1 priedo 6 p.</w:t>
      </w:r>
      <w:r w:rsidR="004C2B2D" w:rsidRPr="00D75BEC">
        <w:rPr>
          <w:rFonts w:cstheme="minorHAnsi"/>
          <w:b/>
          <w:bCs/>
          <w:color w:val="000000" w:themeColor="text1"/>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3EBD708D"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04939BDB"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r w:rsidR="005908C3">
        <w:rPr>
          <w:rFonts w:eastAsiaTheme="minorHAnsi" w:cstheme="minorHAnsi"/>
          <w:bCs/>
        </w:rPr>
        <w:t>.</w:t>
      </w:r>
    </w:p>
    <w:p w14:paraId="1A535469"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13958029"/>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77777777"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C2BBD59" w14:textId="77777777" w:rsidR="003677B6" w:rsidRPr="003677B6"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w:t>
      </w:r>
      <w:r w:rsidR="00A62AB0">
        <w:rPr>
          <w:b/>
          <w:bCs/>
          <w:szCs w:val="22"/>
        </w:rPr>
        <w:t xml:space="preserve"> kiekvienai</w:t>
      </w:r>
      <w:r w:rsidRPr="00707D53">
        <w:rPr>
          <w:b/>
          <w:bCs/>
          <w:szCs w:val="22"/>
        </w:rPr>
        <w:t xml:space="preserve"> pirkim</w:t>
      </w:r>
      <w:r w:rsidR="00A62AB0">
        <w:rPr>
          <w:b/>
          <w:bCs/>
          <w:szCs w:val="22"/>
        </w:rPr>
        <w:t>o daliai</w:t>
      </w:r>
      <w:r w:rsidRPr="00707D53">
        <w:rPr>
          <w:b/>
          <w:bCs/>
          <w:szCs w:val="22"/>
        </w:rPr>
        <w:t xml:space="preserve"> skirtos lėšų sumos - </w:t>
      </w:r>
      <w:r w:rsidRPr="00A62AB0">
        <w:rPr>
          <w:szCs w:val="22"/>
        </w:rPr>
        <w:t>t</w:t>
      </w:r>
      <w:r w:rsidRPr="00707D53">
        <w:rPr>
          <w:szCs w:val="22"/>
        </w:rPr>
        <w:t>.y. perkančioji organizacija gali išpirkti mažesnį kiekį, už mažesnes nei pirkimui skirta maksimali lėšų suma (toliau – pirkimui skirta maksimali lėšų suma)</w:t>
      </w:r>
      <w:r w:rsidR="00A62AB0">
        <w:rPr>
          <w:szCs w:val="22"/>
        </w:rPr>
        <w:t>. Maksimali kiekvienai pirkimo daliai</w:t>
      </w:r>
      <w:r w:rsidR="00561400">
        <w:rPr>
          <w:szCs w:val="22"/>
        </w:rPr>
        <w:t xml:space="preserve"> </w:t>
      </w:r>
      <w:r w:rsidR="003677B6" w:rsidRPr="00707D53">
        <w:rPr>
          <w:szCs w:val="22"/>
        </w:rPr>
        <w:t>lėšų suma</w:t>
      </w:r>
      <w:r w:rsidR="003677B6">
        <w:rPr>
          <w:szCs w:val="22"/>
        </w:rPr>
        <w:t xml:space="preserve"> </w:t>
      </w:r>
      <w:r w:rsidR="00561400">
        <w:rPr>
          <w:szCs w:val="22"/>
        </w:rPr>
        <w:t>yra</w:t>
      </w:r>
      <w:r w:rsidR="003677B6">
        <w:rPr>
          <w:szCs w:val="22"/>
        </w:rPr>
        <w:t>:</w:t>
      </w:r>
    </w:p>
    <w:p w14:paraId="70D641C4" w14:textId="66B9155F" w:rsidR="002955C5" w:rsidRPr="00091420" w:rsidRDefault="003677B6" w:rsidP="003677B6">
      <w:pPr>
        <w:spacing w:after="0" w:line="240" w:lineRule="auto"/>
        <w:ind w:left="567"/>
        <w:jc w:val="both"/>
        <w:rPr>
          <w:rFonts w:eastAsia="Calibri"/>
          <w:b/>
          <w:bCs/>
        </w:rPr>
      </w:pPr>
      <w:r w:rsidRPr="00091420">
        <w:rPr>
          <w:b/>
          <w:bCs/>
          <w:szCs w:val="22"/>
        </w:rPr>
        <w:t xml:space="preserve">I dalis </w:t>
      </w:r>
      <w:r w:rsidR="009620C3" w:rsidRPr="00091420">
        <w:rPr>
          <w:rFonts w:eastAsia="Calibri"/>
          <w:b/>
          <w:bCs/>
        </w:rPr>
        <w:t>Defibri</w:t>
      </w:r>
      <w:r w:rsidR="004F38B8" w:rsidRPr="00091420">
        <w:rPr>
          <w:rFonts w:eastAsia="Calibri"/>
          <w:b/>
          <w:bCs/>
        </w:rPr>
        <w:t>lia</w:t>
      </w:r>
      <w:r w:rsidR="009620C3" w:rsidRPr="00091420">
        <w:rPr>
          <w:rFonts w:eastAsia="Calibri"/>
          <w:b/>
          <w:bCs/>
        </w:rPr>
        <w:t>toriai</w:t>
      </w:r>
      <w:r w:rsidRPr="00091420">
        <w:rPr>
          <w:rFonts w:eastAsia="Calibri"/>
          <w:b/>
          <w:bCs/>
        </w:rPr>
        <w:t xml:space="preserve"> </w:t>
      </w:r>
      <w:r w:rsidR="00FE0D1D" w:rsidRPr="00091420">
        <w:rPr>
          <w:rFonts w:eastAsia="Calibri"/>
          <w:b/>
          <w:bCs/>
        </w:rPr>
        <w:t>–</w:t>
      </w:r>
      <w:r w:rsidRPr="00091420">
        <w:rPr>
          <w:rFonts w:eastAsia="Calibri"/>
          <w:b/>
          <w:bCs/>
        </w:rPr>
        <w:t xml:space="preserve"> </w:t>
      </w:r>
      <w:r w:rsidR="004F38B8" w:rsidRPr="00091420">
        <w:rPr>
          <w:rFonts w:eastAsia="Calibri"/>
          <w:b/>
          <w:bCs/>
        </w:rPr>
        <w:t>22 000</w:t>
      </w:r>
      <w:r w:rsidR="00FE0D1D" w:rsidRPr="00091420">
        <w:rPr>
          <w:rFonts w:eastAsia="Calibri"/>
          <w:b/>
          <w:bCs/>
        </w:rPr>
        <w:t xml:space="preserve"> Eur su visais mokesčiais;</w:t>
      </w:r>
    </w:p>
    <w:p w14:paraId="446363AA" w14:textId="70251301" w:rsidR="00BC08B2" w:rsidRDefault="00BC08B2" w:rsidP="003677B6">
      <w:pPr>
        <w:spacing w:after="0" w:line="240" w:lineRule="auto"/>
        <w:ind w:left="567"/>
        <w:jc w:val="both"/>
        <w:rPr>
          <w:b/>
          <w:bCs/>
          <w:szCs w:val="22"/>
        </w:rPr>
      </w:pPr>
      <w:r w:rsidRPr="00BC08B2">
        <w:rPr>
          <w:b/>
          <w:bCs/>
          <w:szCs w:val="22"/>
        </w:rPr>
        <w:t>I</w:t>
      </w:r>
      <w:r>
        <w:rPr>
          <w:b/>
          <w:bCs/>
          <w:szCs w:val="22"/>
        </w:rPr>
        <w:t>I</w:t>
      </w:r>
      <w:r w:rsidRPr="00BC08B2">
        <w:rPr>
          <w:b/>
          <w:bCs/>
          <w:szCs w:val="22"/>
        </w:rPr>
        <w:t xml:space="preserve"> dalis Turniketai skirti mokymams – 71 709,00 Eur su visais mokesčiais</w:t>
      </w:r>
      <w:r w:rsidR="00587354">
        <w:rPr>
          <w:b/>
          <w:bCs/>
          <w:szCs w:val="22"/>
        </w:rPr>
        <w:t>;</w:t>
      </w:r>
    </w:p>
    <w:p w14:paraId="1942E6F1" w14:textId="595713EF" w:rsidR="003677B6" w:rsidRPr="00091420" w:rsidRDefault="003677B6" w:rsidP="003677B6">
      <w:pPr>
        <w:spacing w:after="0" w:line="240" w:lineRule="auto"/>
        <w:ind w:left="567"/>
        <w:jc w:val="both"/>
        <w:rPr>
          <w:rFonts w:eastAsia="Calibri"/>
          <w:b/>
          <w:bCs/>
        </w:rPr>
      </w:pPr>
      <w:r w:rsidRPr="00091420">
        <w:rPr>
          <w:b/>
          <w:bCs/>
          <w:szCs w:val="22"/>
        </w:rPr>
        <w:t xml:space="preserve">III dalis </w:t>
      </w:r>
      <w:r w:rsidR="00C71B42" w:rsidRPr="00091420">
        <w:rPr>
          <w:b/>
          <w:bCs/>
          <w:szCs w:val="22"/>
        </w:rPr>
        <w:t>T</w:t>
      </w:r>
      <w:r w:rsidR="003E2667" w:rsidRPr="00091420">
        <w:rPr>
          <w:b/>
          <w:bCs/>
          <w:szCs w:val="22"/>
        </w:rPr>
        <w:t>urniketa</w:t>
      </w:r>
      <w:r w:rsidR="00C71B42" w:rsidRPr="00091420">
        <w:rPr>
          <w:b/>
          <w:bCs/>
          <w:szCs w:val="22"/>
        </w:rPr>
        <w:t>i</w:t>
      </w:r>
      <w:r w:rsidR="004B54E6" w:rsidRPr="00091420">
        <w:rPr>
          <w:b/>
          <w:bCs/>
          <w:szCs w:val="22"/>
        </w:rPr>
        <w:t xml:space="preserve"> skirti med. pagalbai </w:t>
      </w:r>
      <w:r w:rsidR="008E2502" w:rsidRPr="00091420">
        <w:rPr>
          <w:rFonts w:eastAsia="Calibri"/>
          <w:b/>
          <w:bCs/>
        </w:rPr>
        <w:t>–</w:t>
      </w:r>
      <w:r w:rsidRPr="00091420">
        <w:rPr>
          <w:rFonts w:eastAsia="Calibri"/>
          <w:b/>
          <w:bCs/>
        </w:rPr>
        <w:t xml:space="preserve"> </w:t>
      </w:r>
      <w:r w:rsidR="008E2502" w:rsidRPr="00091420">
        <w:rPr>
          <w:rFonts w:eastAsia="Calibri"/>
          <w:b/>
          <w:bCs/>
        </w:rPr>
        <w:t>29 000,00</w:t>
      </w:r>
      <w:r w:rsidR="00FE0D1D" w:rsidRPr="00091420">
        <w:rPr>
          <w:rFonts w:eastAsia="Calibri"/>
          <w:b/>
          <w:bCs/>
        </w:rPr>
        <w:t xml:space="preserve"> Eur su visais mokesčiais</w:t>
      </w:r>
      <w:r w:rsidR="00587354">
        <w:rPr>
          <w:rFonts w:eastAsia="Calibri"/>
          <w:b/>
          <w:bCs/>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3958030"/>
      <w:bookmarkEnd w:id="1"/>
      <w:r w:rsidRPr="00F065D6">
        <w:rPr>
          <w:rFonts w:asciiTheme="minorHAnsi" w:hAnsiTheme="minorHAnsi" w:cstheme="minorHAnsi"/>
        </w:rPr>
        <w:t>Kitos sąlygos</w:t>
      </w:r>
      <w:bookmarkEnd w:id="42"/>
    </w:p>
    <w:p w14:paraId="28DF579A" w14:textId="2BCBA444" w:rsidR="00D43E2A" w:rsidRPr="0055223F" w:rsidRDefault="00CC79F7" w:rsidP="00CC79F7">
      <w:pPr>
        <w:shd w:val="clear" w:color="auto" w:fill="FFFFFF"/>
        <w:spacing w:after="0" w:line="240" w:lineRule="auto"/>
        <w:jc w:val="center"/>
        <w:rPr>
          <w:rFonts w:eastAsia="Times New Roman" w:cstheme="minorHAnsi"/>
        </w:rPr>
      </w:pPr>
      <w:r w:rsidRPr="0055223F">
        <w:rPr>
          <w:rFonts w:eastAsia="Times New Roman" w:cstheme="minorHAnsi"/>
        </w:rPr>
        <w:t>nenurodoma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395803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8225FA" w:rsidRDefault="00774AA5" w:rsidP="0003169B">
            <w:pPr>
              <w:spacing w:after="0" w:line="240" w:lineRule="auto"/>
              <w:rPr>
                <w:b/>
                <w:bCs/>
              </w:rPr>
            </w:pPr>
            <w:r w:rsidRPr="008225FA">
              <w:rPr>
                <w:b/>
                <w:bCs/>
              </w:rPr>
              <w:t>Tiekėjai turi pateikti prekių pavyzdžius</w:t>
            </w:r>
          </w:p>
        </w:tc>
        <w:tc>
          <w:tcPr>
            <w:tcW w:w="4678" w:type="dxa"/>
            <w:shd w:val="clear" w:color="auto" w:fill="auto"/>
            <w:tcMar>
              <w:top w:w="0" w:type="dxa"/>
              <w:left w:w="108" w:type="dxa"/>
              <w:bottom w:w="0" w:type="dxa"/>
              <w:right w:w="108" w:type="dxa"/>
            </w:tcMar>
          </w:tcPr>
          <w:p w14:paraId="2276FCB7" w14:textId="731A83B0" w:rsidR="00774AA5" w:rsidRPr="008225FA" w:rsidRDefault="008225FA" w:rsidP="0003169B">
            <w:pPr>
              <w:spacing w:after="0" w:line="240" w:lineRule="auto"/>
              <w:rPr>
                <w:rFonts w:cstheme="minorHAnsi"/>
                <w:b/>
                <w:bCs/>
                <w:iCs/>
              </w:rPr>
            </w:pPr>
            <w:r>
              <w:rPr>
                <w:rFonts w:eastAsia="Arial Unicode MS" w:cstheme="minorHAnsi"/>
                <w:b/>
                <w:bCs/>
                <w:lang w:eastAsia="en-US"/>
              </w:rPr>
              <w:t>P</w:t>
            </w:r>
            <w:r w:rsidRPr="008225FA">
              <w:rPr>
                <w:rFonts w:eastAsia="Arial Unicode MS" w:cstheme="minorHAnsi"/>
                <w:b/>
                <w:bCs/>
                <w:lang w:eastAsia="en-US"/>
              </w:rPr>
              <w:t xml:space="preserve">asiūlymų vertinimo metu, perkančiajai organizacijai paprašius, per </w:t>
            </w:r>
            <w:r>
              <w:rPr>
                <w:rFonts w:eastAsia="Arial Unicode MS" w:cstheme="minorHAnsi"/>
                <w:b/>
                <w:bCs/>
                <w:lang w:eastAsia="en-US"/>
              </w:rPr>
              <w:t>5</w:t>
            </w:r>
            <w:r w:rsidRPr="008225FA">
              <w:rPr>
                <w:rFonts w:eastAsia="Arial Unicode MS" w:cstheme="minorHAnsi"/>
                <w:b/>
                <w:bCs/>
                <w:lang w:eastAsia="en-US"/>
              </w:rPr>
              <w:t xml:space="preserve"> darbo dien</w:t>
            </w:r>
            <w:r>
              <w:rPr>
                <w:rFonts w:eastAsia="Arial Unicode MS" w:cstheme="minorHAnsi"/>
                <w:b/>
                <w:bCs/>
                <w:lang w:eastAsia="en-US"/>
              </w:rPr>
              <w:t>as</w:t>
            </w:r>
            <w:r w:rsidRPr="008225FA">
              <w:rPr>
                <w:rFonts w:eastAsia="Arial Unicode MS" w:cstheme="minorHAnsi"/>
                <w:b/>
                <w:bCs/>
                <w:lang w:eastAsia="en-US"/>
              </w:rPr>
              <w:t xml:space="preserve"> </w:t>
            </w:r>
          </w:p>
        </w:tc>
        <w:tc>
          <w:tcPr>
            <w:tcW w:w="3827" w:type="dxa"/>
            <w:shd w:val="clear" w:color="auto" w:fill="auto"/>
            <w:tcMar>
              <w:top w:w="0" w:type="dxa"/>
              <w:left w:w="108" w:type="dxa"/>
              <w:bottom w:w="0" w:type="dxa"/>
              <w:right w:w="108" w:type="dxa"/>
            </w:tcMar>
          </w:tcPr>
          <w:p w14:paraId="49C9AF54" w14:textId="78EC7FB5" w:rsidR="00774AA5" w:rsidRPr="002E3BF9" w:rsidRDefault="00834E9D" w:rsidP="002E3BF9">
            <w:pPr>
              <w:spacing w:after="0" w:line="240" w:lineRule="auto"/>
              <w:jc w:val="both"/>
              <w:rPr>
                <w:rFonts w:cstheme="minorHAnsi"/>
                <w:b/>
                <w:bCs/>
              </w:rPr>
            </w:pPr>
            <w:r w:rsidRPr="002E3BF9">
              <w:rPr>
                <w:rFonts w:cstheme="minorHAnsi"/>
                <w:b/>
                <w:bCs/>
              </w:rPr>
              <w:t xml:space="preserve">Pavyzdžiai </w:t>
            </w:r>
            <w:r w:rsidR="00E852A9">
              <w:rPr>
                <w:rFonts w:cstheme="minorHAnsi"/>
                <w:b/>
                <w:bCs/>
              </w:rPr>
              <w:t xml:space="preserve">uždaroje pakuotėje su nurodytu adresatu </w:t>
            </w:r>
            <w:r w:rsidR="00E852A9" w:rsidRPr="002E3BF9">
              <w:rPr>
                <w:rFonts w:cstheme="minorHAnsi"/>
                <w:b/>
                <w:bCs/>
              </w:rPr>
              <w:t>„LŠS viešųjų pirkimų komisija</w:t>
            </w:r>
            <w:r w:rsidR="00E852A9">
              <w:rPr>
                <w:rFonts w:cstheme="minorHAnsi"/>
                <w:b/>
                <w:bCs/>
              </w:rPr>
              <w:t>i</w:t>
            </w:r>
            <w:r w:rsidR="00E852A9" w:rsidRPr="002E3BF9">
              <w:rPr>
                <w:rFonts w:cstheme="minorHAnsi"/>
                <w:b/>
                <w:bCs/>
              </w:rPr>
              <w:t>“</w:t>
            </w:r>
            <w:r w:rsidR="00E852A9">
              <w:rPr>
                <w:rFonts w:cstheme="minorHAnsi"/>
                <w:b/>
                <w:bCs/>
              </w:rPr>
              <w:t xml:space="preserve"> </w:t>
            </w:r>
            <w:r w:rsidRPr="002E3BF9">
              <w:rPr>
                <w:rFonts w:cstheme="minorHAnsi"/>
                <w:b/>
                <w:bCs/>
              </w:rPr>
              <w:t>pristatomi adresu</w:t>
            </w:r>
            <w:r w:rsidR="00EB0C01" w:rsidRPr="002E3BF9">
              <w:rPr>
                <w:rFonts w:cstheme="minorHAnsi"/>
                <w:b/>
                <w:bCs/>
              </w:rPr>
              <w:t xml:space="preserve"> Laisvės al. 34,</w:t>
            </w:r>
            <w:r w:rsidR="0049122D">
              <w:rPr>
                <w:rFonts w:cstheme="minorHAnsi"/>
                <w:b/>
                <w:bCs/>
              </w:rPr>
              <w:t xml:space="preserve"> </w:t>
            </w:r>
            <w:r w:rsidR="0049122D" w:rsidRPr="00E852A9">
              <w:rPr>
                <w:rFonts w:cstheme="minorHAnsi"/>
                <w:b/>
                <w:bCs/>
              </w:rPr>
              <w:t>LT-44240,</w:t>
            </w:r>
            <w:r w:rsidR="00EB0C01" w:rsidRPr="002E3BF9">
              <w:rPr>
                <w:rFonts w:cstheme="minorHAnsi"/>
                <w:b/>
                <w:bCs/>
              </w:rPr>
              <w:t xml:space="preserve"> Kaunas</w:t>
            </w:r>
            <w:r w:rsidR="00E852A9">
              <w:rPr>
                <w:rFonts w:cstheme="minorHAnsi"/>
                <w:b/>
                <w:bCs/>
              </w:rPr>
              <w:t>.</w:t>
            </w:r>
            <w:r w:rsidR="00EB0C01" w:rsidRPr="002E3BF9">
              <w:rPr>
                <w:rFonts w:cstheme="minorHAnsi"/>
                <w:b/>
                <w:bCs/>
              </w:rPr>
              <w:t xml:space="preserve"> </w:t>
            </w: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w:t>
            </w:r>
            <w:r w:rsidRPr="002E331B">
              <w:rPr>
                <w:rFonts w:cstheme="minorHAnsi"/>
                <w:bCs/>
              </w:rPr>
              <w:lastRenderedPageBreak/>
              <w:t xml:space="preserve">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lastRenderedPageBreak/>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395803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41D79993" w14:textId="77777777" w:rsidR="00257AE3" w:rsidRDefault="00257AE3"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p>
    <w:p w14:paraId="73F43DFB" w14:textId="30C99EA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51" w:name="_Toc21395803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8E4322">
              <w:rPr>
                <w:rFonts w:cstheme="minorHAnsi"/>
                <w:bCs/>
                <w:sz w:val="22"/>
                <w:szCs w:val="22"/>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w:t>
            </w:r>
            <w:r w:rsidRPr="008E4322">
              <w:rPr>
                <w:rFonts w:cstheme="minorHAnsi"/>
                <w:bCs/>
                <w:sz w:val="22"/>
                <w:szCs w:val="22"/>
                <w:lang w:eastAsia="en-US"/>
              </w:rPr>
              <w:lastRenderedPageBreak/>
              <w:t>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E4322">
              <w:rPr>
                <w:rFonts w:cstheme="minorHAnsi"/>
                <w:sz w:val="22"/>
                <w:szCs w:val="22"/>
              </w:rPr>
              <w:lastRenderedPageBreak/>
              <w:t>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Jei dokumentas išduotas anksčiau, tačiau jame nurodytas galiojimo terminas ilgesnis nei pašalinimo </w:t>
            </w:r>
            <w:r w:rsidRPr="008E4322">
              <w:rPr>
                <w:rFonts w:cstheme="minorHAnsi"/>
                <w:sz w:val="22"/>
                <w:szCs w:val="22"/>
              </w:rPr>
              <w:lastRenderedPageBreak/>
              <w:t>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8E4322">
              <w:rPr>
                <w:rFonts w:cstheme="minorHAnsi"/>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8E4322">
              <w:rPr>
                <w:rFonts w:cstheme="minorHAnsi"/>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0C02A39F" w14:textId="77777777" w:rsidR="00033FFD" w:rsidRPr="00F352DB" w:rsidRDefault="00F352DB" w:rsidP="00487EFF">
      <w:pPr>
        <w:keepNext/>
        <w:keepLines/>
        <w:spacing w:before="120" w:after="0" w:line="240" w:lineRule="auto"/>
        <w:ind w:left="3402"/>
        <w:jc w:val="right"/>
        <w:outlineLvl w:val="1"/>
        <w:rPr>
          <w:rFonts w:eastAsia="Calibri" w:cstheme="majorHAnsi"/>
          <w:color w:val="0070C0"/>
        </w:rPr>
      </w:pPr>
      <w:bookmarkStart w:id="54" w:name="_Toc213958034"/>
      <w:r w:rsidRPr="00F352DB">
        <w:rPr>
          <w:rFonts w:eastAsia="Calibri" w:cstheme="majorHAnsi"/>
          <w:color w:val="0070C0"/>
        </w:rPr>
        <w:lastRenderedPageBreak/>
        <w:t xml:space="preserve">Pirkimo sąlygų </w:t>
      </w:r>
      <w:r>
        <w:rPr>
          <w:rFonts w:eastAsia="Calibri" w:cstheme="majorHAnsi"/>
          <w:color w:val="0070C0"/>
        </w:rPr>
        <w:t xml:space="preserve">4 </w:t>
      </w:r>
      <w:r w:rsidRPr="00F352DB">
        <w:rPr>
          <w:rFonts w:eastAsia="Calibri" w:cstheme="majorHAnsi"/>
          <w:color w:val="0070C0"/>
        </w:rPr>
        <w:t>priedas „</w:t>
      </w:r>
      <w:r w:rsidR="00033FFD" w:rsidRPr="00033FFD">
        <w:rPr>
          <w:rFonts w:eastAsia="Calibri" w:cstheme="majorHAnsi"/>
          <w:color w:val="0070C0"/>
        </w:rPr>
        <w:t>Tiekėjų kvalifikacijos reikalavimai ir reikalaujami kokybės bei aplinkos apsaugos vadybos sistemų standartai</w:t>
      </w:r>
      <w:r w:rsidR="00033FFD" w:rsidRPr="00F352DB">
        <w:rPr>
          <w:rFonts w:eastAsia="Calibri" w:cstheme="majorHAnsi"/>
          <w:color w:val="0070C0"/>
        </w:rPr>
        <w:t>“</w:t>
      </w:r>
      <w:bookmarkEnd w:id="54"/>
    </w:p>
    <w:p w14:paraId="61F67CDB" w14:textId="77777777" w:rsidR="00C36AF1" w:rsidRDefault="00C36AF1" w:rsidP="00487EFF">
      <w:pPr>
        <w:spacing w:before="240"/>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820B84C" w14:textId="77777777" w:rsidR="00C36AF1" w:rsidRDefault="00C36AF1" w:rsidP="00C36AF1">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33437161" w14:textId="2A4B142D" w:rsidR="00F352DB" w:rsidRDefault="00C36AF1" w:rsidP="00C36AF1">
      <w:pPr>
        <w:tabs>
          <w:tab w:val="left" w:pos="2977"/>
        </w:tabs>
        <w:spacing w:after="0" w:line="20" w:lineRule="atLeast"/>
        <w:ind w:firstLine="709"/>
        <w:jc w:val="both"/>
        <w:rPr>
          <w:rFonts w:ascii="Calibri" w:hAnsi="Calibri" w:cs="Calibri"/>
          <w:sz w:val="22"/>
          <w:szCs w:val="22"/>
        </w:rPr>
      </w:pPr>
      <w:r w:rsidRPr="00F0499F">
        <w:rPr>
          <w:rFonts w:eastAsiaTheme="minorHAnsi" w:cstheme="minorHAnsi"/>
          <w:lang w:eastAsia="en-US"/>
        </w:rPr>
        <w:t>Tiekėjo kvalifikacija turi atitikti šiame priede nustatytus reikalavimus kvalifikacijai</w:t>
      </w:r>
      <w:r w:rsidR="00F352DB" w:rsidRPr="00F352DB">
        <w:rPr>
          <w:rFonts w:ascii="Calibri" w:hAnsi="Calibri" w:cs="Calibri"/>
          <w:sz w:val="22"/>
          <w:szCs w:val="22"/>
        </w:rPr>
        <w:t>:</w:t>
      </w:r>
    </w:p>
    <w:p w14:paraId="64C6DF7A" w14:textId="77777777" w:rsidR="00541B7E" w:rsidRDefault="00541B7E" w:rsidP="00C36AF1">
      <w:pPr>
        <w:tabs>
          <w:tab w:val="left" w:pos="2977"/>
        </w:tabs>
        <w:spacing w:after="0" w:line="20" w:lineRule="atLeast"/>
        <w:ind w:firstLine="709"/>
        <w:jc w:val="both"/>
        <w:rPr>
          <w:rFonts w:ascii="Calibri" w:eastAsia="Times New Roman" w:hAnsi="Calibri" w:cs="Calibri"/>
          <w:lang w:eastAsia="en-US"/>
        </w:rPr>
      </w:pP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AE6D0C" w:rsidRPr="00AE6D0C" w14:paraId="1F63B702" w14:textId="77777777" w:rsidTr="001869F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96F8299" w14:textId="77777777" w:rsidR="00AE6D0C" w:rsidRPr="00AE6D0C" w:rsidRDefault="00AE6D0C" w:rsidP="00AE6D0C">
            <w:pPr>
              <w:spacing w:before="60" w:after="60" w:line="256" w:lineRule="auto"/>
              <w:jc w:val="center"/>
              <w:rPr>
                <w:rFonts w:cstheme="minorHAnsi"/>
                <w:b/>
                <w:bCs/>
              </w:rPr>
            </w:pPr>
            <w:r w:rsidRPr="00AE6D0C">
              <w:rPr>
                <w:rFonts w:eastAsiaTheme="minorHAnsi" w:cstheme="minorHAnsi"/>
                <w:b/>
                <w:bCs/>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F20ED5" w14:textId="77777777" w:rsidR="00AE6D0C" w:rsidRPr="00AE6D0C" w:rsidRDefault="00AE6D0C" w:rsidP="00AE6D0C">
            <w:pPr>
              <w:spacing w:before="60" w:after="60" w:line="256" w:lineRule="auto"/>
              <w:jc w:val="center"/>
              <w:rPr>
                <w:rFonts w:eastAsiaTheme="minorEastAsia"/>
                <w:b/>
                <w:bCs/>
              </w:rPr>
            </w:pPr>
            <w:r w:rsidRPr="00AE6D0C">
              <w:rPr>
                <w:b/>
                <w:bCs/>
                <w:color w:val="000000"/>
              </w:rPr>
              <w:t>Kvalifikacijos reikalavimas</w:t>
            </w:r>
            <w:r w:rsidRPr="00AE6D0C">
              <w:rPr>
                <w:b/>
                <w:bCs/>
                <w:color w:val="000000"/>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2FE6C2" w14:textId="77777777" w:rsidR="00AE6D0C" w:rsidRPr="00AE6D0C" w:rsidRDefault="00AE6D0C" w:rsidP="00AE6D0C">
            <w:pPr>
              <w:autoSpaceDE w:val="0"/>
              <w:autoSpaceDN w:val="0"/>
              <w:adjustRightInd w:val="0"/>
              <w:jc w:val="center"/>
              <w:rPr>
                <w:rFonts w:cstheme="minorHAnsi"/>
                <w:b/>
                <w:bCs/>
                <w:color w:val="000000"/>
              </w:rPr>
            </w:pPr>
            <w:r w:rsidRPr="00AE6D0C">
              <w:rPr>
                <w:rFonts w:cstheme="minorHAnsi"/>
                <w:b/>
                <w:bCs/>
                <w:color w:val="000000"/>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2B47119" w14:textId="77777777" w:rsidR="00AE6D0C" w:rsidRPr="00AE6D0C" w:rsidRDefault="00AE6D0C" w:rsidP="00AE6D0C">
            <w:pPr>
              <w:autoSpaceDE w:val="0"/>
              <w:autoSpaceDN w:val="0"/>
              <w:adjustRightInd w:val="0"/>
              <w:jc w:val="center"/>
              <w:rPr>
                <w:rFonts w:cstheme="minorHAnsi"/>
                <w:b/>
                <w:bCs/>
                <w:color w:val="000000"/>
              </w:rPr>
            </w:pPr>
            <w:r w:rsidRPr="00AE6D0C">
              <w:rPr>
                <w:rFonts w:cstheme="minorHAnsi"/>
                <w:b/>
                <w:bCs/>
                <w:color w:val="000000"/>
              </w:rPr>
              <w:t>Subjektas, kuris turi atitikti reikalavimą</w:t>
            </w:r>
          </w:p>
        </w:tc>
      </w:tr>
      <w:tr w:rsidR="00AE6D0C" w:rsidRPr="00AE6D0C" w14:paraId="0E3B4772"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82EB"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B5E3E"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Teisė verstis veikla</w:t>
            </w:r>
          </w:p>
        </w:tc>
      </w:tr>
      <w:tr w:rsidR="00AE6D0C" w:rsidRPr="00AE6D0C" w14:paraId="357DE7C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08881" w14:textId="77777777" w:rsidR="00AE6D0C" w:rsidRPr="00AE6D0C" w:rsidRDefault="00AE6D0C" w:rsidP="00AE6D0C">
            <w:pPr>
              <w:spacing w:before="60" w:after="60" w:line="257" w:lineRule="auto"/>
              <w:contextualSpacing/>
              <w:jc w:val="right"/>
              <w:rPr>
                <w:rFonts w:eastAsiaTheme="minorHAnsi" w:cstheme="minorHAnsi"/>
              </w:rPr>
            </w:pPr>
            <w:r w:rsidRPr="00AE6D0C">
              <w:rPr>
                <w:rFonts w:eastAsiaTheme="minorHAnsi" w:cstheme="minorHAnsi"/>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7F17728" w14:textId="77777777" w:rsidR="00AE6D0C" w:rsidRPr="00AE6D0C" w:rsidRDefault="00AE6D0C" w:rsidP="00AE6D0C">
            <w:pPr>
              <w:autoSpaceDE w:val="0"/>
              <w:autoSpaceDN w:val="0"/>
              <w:adjustRightInd w:val="0"/>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5751F83"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6A03C" w14:textId="77777777" w:rsidR="00AE6D0C" w:rsidRPr="00AE6D0C" w:rsidRDefault="00AE6D0C" w:rsidP="00AE6D0C">
            <w:pPr>
              <w:autoSpaceDE w:val="0"/>
              <w:autoSpaceDN w:val="0"/>
              <w:adjustRightInd w:val="0"/>
              <w:rPr>
                <w:rFonts w:cstheme="minorHAnsi"/>
                <w:color w:val="000000"/>
              </w:rPr>
            </w:pPr>
          </w:p>
        </w:tc>
      </w:tr>
      <w:tr w:rsidR="00AE6D0C" w:rsidRPr="00AE6D0C" w14:paraId="23F082BE"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0954E" w14:textId="77777777" w:rsidR="00AE6D0C" w:rsidRPr="00AE6D0C" w:rsidRDefault="00AE6D0C" w:rsidP="00AE6D0C">
            <w:pPr>
              <w:spacing w:before="60" w:after="60" w:line="257" w:lineRule="auto"/>
              <w:contextualSpacing/>
              <w:jc w:val="center"/>
              <w:rPr>
                <w:rFonts w:eastAsiaTheme="minorHAnsi" w:cstheme="minorHAnsi"/>
              </w:rPr>
            </w:pPr>
            <w:r w:rsidRPr="00AE6D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4DCA208" w14:textId="77777777" w:rsidR="00AE6D0C" w:rsidRPr="00AE6D0C" w:rsidRDefault="00AE6D0C" w:rsidP="00AE6D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F40FECC"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BB58C" w14:textId="77777777" w:rsidR="00AE6D0C" w:rsidRPr="00AE6D0C" w:rsidRDefault="00AE6D0C" w:rsidP="00AE6D0C">
            <w:pPr>
              <w:autoSpaceDE w:val="0"/>
              <w:autoSpaceDN w:val="0"/>
              <w:adjustRightInd w:val="0"/>
              <w:rPr>
                <w:rFonts w:cstheme="minorHAnsi"/>
                <w:color w:val="000000"/>
              </w:rPr>
            </w:pPr>
          </w:p>
        </w:tc>
      </w:tr>
      <w:tr w:rsidR="00AE6D0C" w:rsidRPr="00AE6D0C" w14:paraId="02F1BCCD"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4866B"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9714"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Finansinis</w:t>
            </w:r>
            <w:r w:rsidRPr="00AE6D0C">
              <w:rPr>
                <w:rFonts w:cstheme="minorHAnsi"/>
                <w:color w:val="000000"/>
              </w:rPr>
              <w:t xml:space="preserve"> </w:t>
            </w:r>
            <w:r w:rsidRPr="00AE6D0C">
              <w:rPr>
                <w:rFonts w:cstheme="minorHAnsi"/>
                <w:b/>
                <w:bCs/>
                <w:color w:val="000000"/>
              </w:rPr>
              <w:t>ir ekonominis pajėgumas</w:t>
            </w:r>
          </w:p>
        </w:tc>
      </w:tr>
      <w:tr w:rsidR="00AE6D0C" w:rsidRPr="00AE6D0C" w14:paraId="6987B386"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4B27B"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9FE064" w14:textId="77777777" w:rsidR="00AE6D0C" w:rsidRPr="00AE6D0C" w:rsidRDefault="00AE6D0C" w:rsidP="00AE6D0C">
            <w:pPr>
              <w:autoSpaceDE w:val="0"/>
              <w:autoSpaceDN w:val="0"/>
              <w:adjustRightInd w:val="0"/>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7046A6"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344EA" w14:textId="77777777" w:rsidR="00AE6D0C" w:rsidRPr="00AE6D0C" w:rsidRDefault="00AE6D0C" w:rsidP="00AE6D0C">
            <w:pPr>
              <w:autoSpaceDE w:val="0"/>
              <w:autoSpaceDN w:val="0"/>
              <w:adjustRightInd w:val="0"/>
              <w:rPr>
                <w:rFonts w:cstheme="minorHAnsi"/>
                <w:color w:val="000000"/>
              </w:rPr>
            </w:pPr>
          </w:p>
        </w:tc>
      </w:tr>
      <w:tr w:rsidR="00AE6D0C" w:rsidRPr="00AE6D0C" w14:paraId="474F8214"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F18D0" w14:textId="77777777" w:rsidR="00AE6D0C" w:rsidRPr="00AE6D0C" w:rsidRDefault="00AE6D0C" w:rsidP="00AE6D0C">
            <w:pPr>
              <w:spacing w:before="60" w:after="60" w:line="257" w:lineRule="auto"/>
              <w:jc w:val="center"/>
              <w:rPr>
                <w:rFonts w:eastAsiaTheme="minorHAnsi" w:cstheme="minorHAnsi"/>
              </w:rPr>
            </w:pPr>
            <w:r w:rsidRPr="00AE6D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67A413" w14:textId="77777777" w:rsidR="00AE6D0C" w:rsidRPr="00AE6D0C" w:rsidRDefault="00AE6D0C" w:rsidP="00AE6D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E55CE" w14:textId="77777777" w:rsidR="00AE6D0C" w:rsidRPr="00AE6D0C" w:rsidRDefault="00AE6D0C" w:rsidP="00AE6D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E7EB4" w14:textId="77777777" w:rsidR="00AE6D0C" w:rsidRPr="00AE6D0C" w:rsidRDefault="00AE6D0C" w:rsidP="00AE6D0C">
            <w:pPr>
              <w:autoSpaceDE w:val="0"/>
              <w:autoSpaceDN w:val="0"/>
              <w:adjustRightInd w:val="0"/>
              <w:rPr>
                <w:rFonts w:cstheme="minorHAnsi"/>
                <w:color w:val="000000"/>
              </w:rPr>
            </w:pPr>
          </w:p>
        </w:tc>
      </w:tr>
      <w:tr w:rsidR="00AE6D0C" w:rsidRPr="00AE6D0C" w14:paraId="1E2F714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E1191" w14:textId="77777777" w:rsidR="00AE6D0C" w:rsidRPr="00AE6D0C" w:rsidRDefault="00AE6D0C" w:rsidP="00AE6D0C">
            <w:pPr>
              <w:numPr>
                <w:ilvl w:val="0"/>
                <w:numId w:val="10"/>
              </w:numPr>
              <w:spacing w:before="60" w:after="60" w:line="257" w:lineRule="auto"/>
              <w:ind w:left="357" w:hanging="357"/>
              <w:contextualSpacing/>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4D72A" w14:textId="77777777" w:rsidR="00AE6D0C" w:rsidRPr="00AE6D0C" w:rsidRDefault="00AE6D0C" w:rsidP="00AE6D0C">
            <w:pPr>
              <w:autoSpaceDE w:val="0"/>
              <w:autoSpaceDN w:val="0"/>
              <w:adjustRightInd w:val="0"/>
              <w:rPr>
                <w:rFonts w:cstheme="minorHAnsi"/>
                <w:b/>
                <w:bCs/>
                <w:color w:val="000000"/>
              </w:rPr>
            </w:pPr>
            <w:r w:rsidRPr="00AE6D0C">
              <w:rPr>
                <w:rFonts w:cstheme="minorHAnsi"/>
                <w:b/>
                <w:bCs/>
                <w:color w:val="000000"/>
              </w:rPr>
              <w:t>Techninis ir profesinis pajėgumas</w:t>
            </w:r>
          </w:p>
        </w:tc>
      </w:tr>
      <w:tr w:rsidR="00AE6D0C" w:rsidRPr="00AE6D0C" w14:paraId="23BCD101"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87BFE"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F1E7EDD" w14:textId="64BDFB33" w:rsidR="00B631E7" w:rsidRDefault="00496D91" w:rsidP="007820B9">
            <w:pPr>
              <w:autoSpaceDE w:val="0"/>
              <w:autoSpaceDN w:val="0"/>
              <w:adjustRightInd w:val="0"/>
              <w:rPr>
                <w:rFonts w:cstheme="minorHAnsi"/>
                <w:color w:val="000000"/>
                <w:sz w:val="22"/>
                <w:szCs w:val="22"/>
              </w:rPr>
            </w:pPr>
            <w:r w:rsidRPr="00496D91">
              <w:rPr>
                <w:rFonts w:cstheme="minorHAnsi"/>
                <w:color w:val="000000"/>
                <w:sz w:val="22"/>
                <w:szCs w:val="22"/>
              </w:rPr>
              <w:t xml:space="preserve">Per pastaruosius 3 metus arba per laiką nuo tiekėjo įregistravimo dienos (jeigu tiekėjas vykdė veiklą mažiau nei 3 metus) turi būti </w:t>
            </w:r>
            <w:r w:rsidR="009B0603" w:rsidRPr="009B0603">
              <w:rPr>
                <w:rFonts w:cstheme="minorHAnsi"/>
                <w:color w:val="000000"/>
                <w:sz w:val="22"/>
                <w:szCs w:val="22"/>
              </w:rPr>
              <w:t xml:space="preserve">pagal vieną ar daugiau sutarčių savo jėgomis </w:t>
            </w:r>
            <w:r w:rsidRPr="00496D91">
              <w:rPr>
                <w:rFonts w:cstheme="minorHAnsi"/>
                <w:color w:val="000000"/>
                <w:sz w:val="22"/>
                <w:szCs w:val="22"/>
              </w:rPr>
              <w:t>sėkmingai įvykdęs arba šiuo metu vykdyti</w:t>
            </w:r>
            <w:r w:rsidR="00B631E7">
              <w:rPr>
                <w:rFonts w:cstheme="minorHAnsi"/>
                <w:color w:val="000000"/>
                <w:sz w:val="22"/>
                <w:szCs w:val="22"/>
              </w:rPr>
              <w:t>:</w:t>
            </w:r>
          </w:p>
          <w:p w14:paraId="1FA9837D" w14:textId="77777777" w:rsidR="00B631E7" w:rsidRDefault="00496D91" w:rsidP="007820B9">
            <w:pPr>
              <w:autoSpaceDE w:val="0"/>
              <w:autoSpaceDN w:val="0"/>
              <w:adjustRightInd w:val="0"/>
              <w:rPr>
                <w:rFonts w:cstheme="minorHAnsi"/>
                <w:color w:val="000000"/>
                <w:sz w:val="22"/>
                <w:szCs w:val="22"/>
              </w:rPr>
            </w:pPr>
            <w:r w:rsidRPr="00DF3138">
              <w:rPr>
                <w:rFonts w:cstheme="minorHAnsi"/>
                <w:color w:val="000000"/>
                <w:sz w:val="22"/>
                <w:szCs w:val="22"/>
                <w:u w:val="single"/>
              </w:rPr>
              <w:t xml:space="preserve">I </w:t>
            </w:r>
            <w:r w:rsidR="00B631E7" w:rsidRPr="00DF3138">
              <w:rPr>
                <w:rFonts w:cstheme="minorHAnsi"/>
                <w:color w:val="000000"/>
                <w:sz w:val="22"/>
                <w:szCs w:val="22"/>
                <w:u w:val="single"/>
              </w:rPr>
              <w:t xml:space="preserve">pirkimo </w:t>
            </w:r>
            <w:r w:rsidRPr="00DF3138">
              <w:rPr>
                <w:rFonts w:cstheme="minorHAnsi"/>
                <w:color w:val="000000"/>
                <w:sz w:val="22"/>
                <w:szCs w:val="22"/>
                <w:u w:val="single"/>
              </w:rPr>
              <w:t>daliai</w:t>
            </w:r>
            <w:r w:rsidR="00D25101" w:rsidRPr="00DF3138">
              <w:rPr>
                <w:rFonts w:cstheme="minorHAnsi"/>
                <w:color w:val="000000"/>
                <w:sz w:val="22"/>
                <w:szCs w:val="22"/>
                <w:u w:val="single"/>
              </w:rPr>
              <w:t>:</w:t>
            </w:r>
            <w:r w:rsidR="00D25101">
              <w:rPr>
                <w:rFonts w:cstheme="minorHAnsi"/>
                <w:color w:val="000000"/>
                <w:sz w:val="22"/>
                <w:szCs w:val="22"/>
              </w:rPr>
              <w:t xml:space="preserve"> medicininės įrangos </w:t>
            </w:r>
            <w:r w:rsidRPr="00496D91">
              <w:rPr>
                <w:rFonts w:cstheme="minorHAnsi"/>
                <w:color w:val="000000"/>
                <w:sz w:val="22"/>
                <w:szCs w:val="22"/>
              </w:rPr>
              <w:t xml:space="preserve">tiekimo sutartį, kurios vertė turi būti ne mažesnė kaip </w:t>
            </w:r>
            <w:r w:rsidR="002F17DF">
              <w:rPr>
                <w:rFonts w:cstheme="minorHAnsi"/>
                <w:color w:val="000000"/>
                <w:sz w:val="22"/>
                <w:szCs w:val="22"/>
              </w:rPr>
              <w:t>9000 Eur be PVM</w:t>
            </w:r>
            <w:r w:rsidRPr="00496D91">
              <w:rPr>
                <w:rFonts w:cstheme="minorHAnsi"/>
                <w:color w:val="000000"/>
                <w:sz w:val="22"/>
                <w:szCs w:val="22"/>
              </w:rPr>
              <w:t xml:space="preserve">. </w:t>
            </w:r>
          </w:p>
          <w:p w14:paraId="0B594154" w14:textId="2E521EA6" w:rsidR="008E171B" w:rsidRPr="00091420" w:rsidRDefault="00B631E7" w:rsidP="00514135">
            <w:pPr>
              <w:autoSpaceDE w:val="0"/>
              <w:autoSpaceDN w:val="0"/>
              <w:adjustRightInd w:val="0"/>
              <w:rPr>
                <w:rFonts w:cstheme="minorHAnsi"/>
                <w:color w:val="000000"/>
                <w:sz w:val="22"/>
                <w:szCs w:val="22"/>
              </w:rPr>
            </w:pPr>
            <w:r w:rsidRPr="00DF3138">
              <w:rPr>
                <w:rFonts w:cstheme="minorHAnsi"/>
                <w:color w:val="000000"/>
                <w:sz w:val="22"/>
                <w:szCs w:val="22"/>
                <w:u w:val="single"/>
              </w:rPr>
              <w:t>II pirkimo daliai</w:t>
            </w:r>
            <w:r w:rsidR="00DF3138" w:rsidRPr="00DF3138">
              <w:rPr>
                <w:rFonts w:cstheme="minorHAnsi"/>
                <w:color w:val="000000"/>
                <w:sz w:val="22"/>
                <w:szCs w:val="22"/>
              </w:rPr>
              <w:t>:</w:t>
            </w:r>
            <w:r w:rsidR="00514135">
              <w:rPr>
                <w:rFonts w:cstheme="minorHAnsi"/>
                <w:color w:val="000000"/>
                <w:sz w:val="22"/>
                <w:szCs w:val="22"/>
              </w:rPr>
              <w:t xml:space="preserve"> </w:t>
            </w:r>
            <w:r w:rsidR="00587354">
              <w:t xml:space="preserve"> </w:t>
            </w:r>
            <w:r w:rsidR="00587354" w:rsidRPr="00587354">
              <w:rPr>
                <w:rFonts w:cstheme="minorHAnsi"/>
                <w:color w:val="000000"/>
                <w:sz w:val="22"/>
                <w:szCs w:val="22"/>
              </w:rPr>
              <w:t xml:space="preserve">medicininės paskirties prekių tiekimo sutartį kurios vertė turi būti ne mažesnė </w:t>
            </w:r>
            <w:r w:rsidR="00514135" w:rsidRPr="00091420">
              <w:rPr>
                <w:rFonts w:cstheme="minorHAnsi"/>
                <w:color w:val="000000"/>
                <w:sz w:val="22"/>
                <w:szCs w:val="22"/>
              </w:rPr>
              <w:t>kaip 25000</w:t>
            </w:r>
            <w:r w:rsidR="00091420" w:rsidRPr="00091420">
              <w:rPr>
                <w:rFonts w:cstheme="minorHAnsi"/>
                <w:color w:val="000000"/>
                <w:sz w:val="22"/>
                <w:szCs w:val="22"/>
              </w:rPr>
              <w:t>,00</w:t>
            </w:r>
            <w:r w:rsidR="00514135" w:rsidRPr="00091420">
              <w:rPr>
                <w:rFonts w:cstheme="minorHAnsi"/>
                <w:color w:val="000000"/>
                <w:sz w:val="22"/>
                <w:szCs w:val="22"/>
              </w:rPr>
              <w:t xml:space="preserve"> Eur be PVM</w:t>
            </w:r>
            <w:r w:rsidR="008E171B" w:rsidRPr="00091420">
              <w:rPr>
                <w:rFonts w:cstheme="minorHAnsi"/>
                <w:color w:val="000000"/>
                <w:sz w:val="22"/>
                <w:szCs w:val="22"/>
              </w:rPr>
              <w:t>;</w:t>
            </w:r>
          </w:p>
          <w:p w14:paraId="32515094" w14:textId="08D0F582" w:rsidR="0024340F" w:rsidRPr="00091420" w:rsidRDefault="008E171B" w:rsidP="0024340F">
            <w:pPr>
              <w:autoSpaceDE w:val="0"/>
              <w:autoSpaceDN w:val="0"/>
              <w:adjustRightInd w:val="0"/>
              <w:rPr>
                <w:rFonts w:cstheme="minorHAnsi"/>
                <w:color w:val="000000"/>
                <w:sz w:val="22"/>
                <w:szCs w:val="22"/>
              </w:rPr>
            </w:pPr>
            <w:r w:rsidRPr="00091420">
              <w:rPr>
                <w:rFonts w:cstheme="minorHAnsi"/>
                <w:color w:val="000000"/>
                <w:sz w:val="22"/>
                <w:szCs w:val="22"/>
                <w:u w:val="single"/>
              </w:rPr>
              <w:t>III pirkimo daliai</w:t>
            </w:r>
            <w:r w:rsidR="00DF3138" w:rsidRPr="00091420">
              <w:rPr>
                <w:rFonts w:cstheme="minorHAnsi"/>
                <w:color w:val="000000"/>
                <w:sz w:val="22"/>
                <w:szCs w:val="22"/>
              </w:rPr>
              <w:t>:</w:t>
            </w:r>
            <w:r w:rsidR="003B1C82" w:rsidRPr="00091420">
              <w:rPr>
                <w:rFonts w:cstheme="minorHAnsi"/>
                <w:color w:val="000000"/>
                <w:sz w:val="22"/>
                <w:szCs w:val="22"/>
              </w:rPr>
              <w:t xml:space="preserve"> </w:t>
            </w:r>
            <w:r w:rsidR="005E3C67" w:rsidRPr="00091420">
              <w:rPr>
                <w:rFonts w:cstheme="minorHAnsi"/>
                <w:color w:val="000000"/>
                <w:sz w:val="22"/>
                <w:szCs w:val="22"/>
              </w:rPr>
              <w:t>medicininės paskirties prekių</w:t>
            </w:r>
            <w:r w:rsidR="003B1C82" w:rsidRPr="00091420">
              <w:rPr>
                <w:rFonts w:cstheme="minorHAnsi"/>
                <w:color w:val="000000"/>
                <w:sz w:val="22"/>
                <w:szCs w:val="22"/>
              </w:rPr>
              <w:t xml:space="preserve"> </w:t>
            </w:r>
            <w:r w:rsidR="0024340F" w:rsidRPr="00091420">
              <w:rPr>
                <w:rFonts w:cstheme="minorHAnsi"/>
                <w:color w:val="000000"/>
                <w:sz w:val="22"/>
                <w:szCs w:val="22"/>
              </w:rPr>
              <w:t xml:space="preserve">tiekimo sutartį kurios vertė turi būti ne mažesnė kaip </w:t>
            </w:r>
            <w:r w:rsidR="007A1269" w:rsidRPr="00091420">
              <w:rPr>
                <w:rFonts w:cstheme="minorHAnsi"/>
                <w:color w:val="000000"/>
                <w:sz w:val="22"/>
                <w:szCs w:val="22"/>
              </w:rPr>
              <w:t>12 </w:t>
            </w:r>
            <w:r w:rsidR="0024340F" w:rsidRPr="00091420">
              <w:rPr>
                <w:rFonts w:cstheme="minorHAnsi"/>
                <w:color w:val="000000"/>
                <w:sz w:val="22"/>
                <w:szCs w:val="22"/>
              </w:rPr>
              <w:t>000</w:t>
            </w:r>
            <w:r w:rsidR="007A1269" w:rsidRPr="00091420">
              <w:rPr>
                <w:rFonts w:cstheme="minorHAnsi"/>
                <w:color w:val="000000"/>
                <w:sz w:val="22"/>
                <w:szCs w:val="22"/>
              </w:rPr>
              <w:t>,00</w:t>
            </w:r>
            <w:r w:rsidR="0024340F" w:rsidRPr="00091420">
              <w:rPr>
                <w:rFonts w:cstheme="minorHAnsi"/>
                <w:color w:val="000000"/>
                <w:sz w:val="22"/>
                <w:szCs w:val="22"/>
              </w:rPr>
              <w:t xml:space="preserve"> Eur be PVM;</w:t>
            </w:r>
          </w:p>
          <w:p w14:paraId="78B8066E" w14:textId="748D1188" w:rsidR="00514135" w:rsidRPr="00DF3138" w:rsidRDefault="00514135" w:rsidP="00514135">
            <w:pPr>
              <w:autoSpaceDE w:val="0"/>
              <w:autoSpaceDN w:val="0"/>
              <w:adjustRightInd w:val="0"/>
              <w:rPr>
                <w:rFonts w:cstheme="minorHAnsi"/>
                <w:color w:val="000000"/>
                <w:sz w:val="22"/>
                <w:szCs w:val="22"/>
                <w:u w:val="single"/>
              </w:rPr>
            </w:pPr>
          </w:p>
          <w:p w14:paraId="2EC5E460" w14:textId="2C02769D" w:rsidR="00AE6D0C" w:rsidRPr="00AE6D0C" w:rsidRDefault="00496D91" w:rsidP="00AE6D0C">
            <w:pPr>
              <w:autoSpaceDE w:val="0"/>
              <w:autoSpaceDN w:val="0"/>
              <w:adjustRightInd w:val="0"/>
              <w:rPr>
                <w:rFonts w:cstheme="minorHAnsi"/>
                <w:color w:val="000000"/>
                <w:sz w:val="22"/>
                <w:szCs w:val="22"/>
              </w:rPr>
            </w:pPr>
            <w:r w:rsidRPr="00496D91">
              <w:rPr>
                <w:rFonts w:cstheme="minorHAnsi"/>
                <w:color w:val="000000"/>
                <w:sz w:val="22"/>
                <w:szCs w:val="22"/>
              </w:rPr>
              <w:t xml:space="preserve">Jei tiekėjas teikia informaciją apie vykdomą sutartį, laikoma, kad jo patirtis atitinka keliamą reikalavimą, </w:t>
            </w:r>
            <w:r w:rsidR="00E733BA">
              <w:rPr>
                <w:rFonts w:cstheme="minorHAnsi"/>
                <w:color w:val="000000"/>
                <w:sz w:val="22"/>
                <w:szCs w:val="22"/>
              </w:rPr>
              <w:t>jei</w:t>
            </w:r>
            <w:r w:rsidR="00AE6D0C" w:rsidRPr="00AE6D0C">
              <w:rPr>
                <w:rFonts w:cstheme="minorHAnsi"/>
                <w:color w:val="000000"/>
                <w:sz w:val="22"/>
                <w:szCs w:val="22"/>
              </w:rPr>
              <w:t xml:space="preserve"> įvykdytos dalies </w:t>
            </w:r>
            <w:r w:rsidR="00E733BA">
              <w:rPr>
                <w:rFonts w:cstheme="minorHAnsi"/>
                <w:color w:val="000000"/>
                <w:sz w:val="22"/>
                <w:szCs w:val="22"/>
              </w:rPr>
              <w:t>yra</w:t>
            </w:r>
            <w:r w:rsidR="00AE6D0C" w:rsidRPr="00AE6D0C">
              <w:rPr>
                <w:rFonts w:cstheme="minorHAnsi"/>
                <w:color w:val="000000"/>
                <w:sz w:val="22"/>
                <w:szCs w:val="22"/>
              </w:rPr>
              <w:t xml:space="preserve"> ne mažesnė už nurodytą </w:t>
            </w:r>
            <w:r w:rsidR="00AE6D0C" w:rsidRPr="00AE6D0C">
              <w:rPr>
                <w:rFonts w:cstheme="minorHAnsi"/>
                <w:color w:val="000000"/>
                <w:sz w:val="22"/>
                <w:szCs w:val="22"/>
              </w:rPr>
              <w:lastRenderedPageBreak/>
              <w:t>vertę iki paraiškų priėmimo termino pabaigos.</w:t>
            </w:r>
          </w:p>
          <w:p w14:paraId="46E2C6D9" w14:textId="77777777" w:rsidR="00DC346F" w:rsidRDefault="00DC346F" w:rsidP="00AE6D0C">
            <w:pPr>
              <w:autoSpaceDE w:val="0"/>
              <w:autoSpaceDN w:val="0"/>
              <w:adjustRightInd w:val="0"/>
              <w:rPr>
                <w:rFonts w:cstheme="minorHAnsi"/>
                <w:color w:val="000000"/>
                <w:sz w:val="22"/>
                <w:szCs w:val="22"/>
              </w:rPr>
            </w:pPr>
          </w:p>
          <w:p w14:paraId="78D6F224" w14:textId="758D4025"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Jeigu sutartis/sutarties dalis pradėta vykdyti anksčiau nei per paskutinius 3 metus, tačiau pabaigta vykdyti per paskutinius 3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91442EA"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lastRenderedPageBreak/>
              <w:t>1.1. Pateikiama:</w:t>
            </w:r>
          </w:p>
          <w:p w14:paraId="49580451"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1) Užpildytas pirkimo sąlygų 4 priedo 1 priedėlis „Sudarytų sutarčių sąrašas“.</w:t>
            </w:r>
          </w:p>
          <w:p w14:paraId="50AA7430"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82A55" w14:textId="77777777" w:rsidR="00AE6D0C" w:rsidRPr="00AE6D0C" w:rsidRDefault="00AE6D0C" w:rsidP="00AE6D0C">
            <w:pPr>
              <w:autoSpaceDE w:val="0"/>
              <w:autoSpaceDN w:val="0"/>
              <w:adjustRightInd w:val="0"/>
              <w:rPr>
                <w:rFonts w:cstheme="minorHAnsi"/>
                <w:color w:val="000000"/>
                <w:sz w:val="22"/>
                <w:szCs w:val="22"/>
              </w:rPr>
            </w:pPr>
            <w:r w:rsidRPr="00AE6D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AE6D0C" w:rsidRPr="00AE6D0C" w14:paraId="7E20F24E"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AC9D7" w14:textId="77777777" w:rsidR="00AE6D0C" w:rsidRPr="00AE6D0C" w:rsidRDefault="00AE6D0C" w:rsidP="00AE6D0C">
            <w:pPr>
              <w:numPr>
                <w:ilvl w:val="1"/>
                <w:numId w:val="10"/>
              </w:numPr>
              <w:spacing w:before="60" w:after="60" w:line="257" w:lineRule="auto"/>
              <w:ind w:left="357" w:hanging="357"/>
              <w:contextualSpacing/>
              <w:jc w:val="right"/>
              <w:rPr>
                <w:rFonts w:eastAsia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DF29B" w14:textId="77777777" w:rsidR="00AE6D0C" w:rsidRPr="00AE6D0C" w:rsidRDefault="00AE6D0C" w:rsidP="00AE6D0C">
            <w:pPr>
              <w:autoSpaceDE w:val="0"/>
              <w:autoSpaceDN w:val="0"/>
              <w:adjustRightInd w:val="0"/>
              <w:jc w:val="both"/>
              <w:rPr>
                <w:rFonts w:cstheme="minorHAnsi"/>
                <w:b/>
                <w:bCs/>
                <w:color w:val="000000"/>
              </w:rPr>
            </w:pPr>
            <w:r w:rsidRPr="00AE6D0C">
              <w:rPr>
                <w:rFonts w:cstheme="minorHAnsi"/>
                <w:b/>
                <w:bCs/>
                <w:color w:val="000000"/>
              </w:rPr>
              <w:t>Aplinkos apsaugos vadybos priemonės:</w:t>
            </w:r>
          </w:p>
        </w:tc>
      </w:tr>
      <w:tr w:rsidR="00AE6D0C" w:rsidRPr="00AE6D0C" w14:paraId="1141DAF8"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C9DE9" w14:textId="77777777" w:rsidR="00AE6D0C" w:rsidRPr="00AE6D0C" w:rsidRDefault="00AE6D0C" w:rsidP="00AE6D0C">
            <w:pPr>
              <w:spacing w:before="60" w:after="60" w:line="257" w:lineRule="auto"/>
              <w:jc w:val="right"/>
              <w:rPr>
                <w:rFonts w:eastAsiaTheme="minorHAnsi" w:cstheme="minorHAnsi"/>
              </w:rPr>
            </w:pPr>
            <w:r w:rsidRPr="00AE6D0C">
              <w:rPr>
                <w:rFonts w:eastAsiaTheme="minorHAnsi" w:cstheme="minorHAnsi"/>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642CBFD" w14:textId="77777777" w:rsidR="00AE6D0C" w:rsidRPr="00AE6D0C" w:rsidRDefault="00AE6D0C" w:rsidP="00AE6D0C">
            <w:pPr>
              <w:autoSpaceDE w:val="0"/>
              <w:autoSpaceDN w:val="0"/>
              <w:adjustRightInd w:val="0"/>
              <w:jc w:val="both"/>
              <w:rPr>
                <w:rFonts w:cstheme="minorHAnsi"/>
                <w:color w:val="000000"/>
              </w:rPr>
            </w:pPr>
            <w:r w:rsidRPr="00AE6D0C">
              <w:rPr>
                <w:rFonts w:cstheme="minorHAnsi"/>
                <w:color w:val="000000"/>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B98624E" w14:textId="77777777" w:rsidR="00AE6D0C" w:rsidRPr="00AE6D0C" w:rsidRDefault="00AE6D0C" w:rsidP="00AE6D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0296C" w14:textId="77777777" w:rsidR="00AE6D0C" w:rsidRPr="00AE6D0C" w:rsidRDefault="00AE6D0C" w:rsidP="00AE6D0C">
            <w:pPr>
              <w:autoSpaceDE w:val="0"/>
              <w:autoSpaceDN w:val="0"/>
              <w:adjustRightInd w:val="0"/>
              <w:jc w:val="both"/>
              <w:rPr>
                <w:rFonts w:cstheme="minorHAnsi"/>
                <w:color w:val="000000"/>
              </w:rPr>
            </w:pPr>
          </w:p>
        </w:tc>
      </w:tr>
      <w:tr w:rsidR="00AE6D0C" w:rsidRPr="00AE6D0C" w14:paraId="4848AB74" w14:textId="77777777" w:rsidTr="001869F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A218E" w14:textId="77777777" w:rsidR="00AE6D0C" w:rsidRPr="00AE6D0C" w:rsidRDefault="00AE6D0C" w:rsidP="00AE6D0C">
            <w:pPr>
              <w:spacing w:before="60" w:after="60" w:line="257" w:lineRule="auto"/>
              <w:jc w:val="center"/>
              <w:rPr>
                <w:rFonts w:eastAsiaTheme="minorHAnsi" w:cstheme="minorHAnsi"/>
              </w:rPr>
            </w:pPr>
            <w:r w:rsidRPr="00AE6D0C">
              <w:rPr>
                <w:rFonts w:eastAsiaTheme="minorHAnsi" w:cstheme="minorHAnsi"/>
                <w:color w:val="00B050"/>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66606AC" w14:textId="77777777" w:rsidR="00AE6D0C" w:rsidRPr="00AE6D0C" w:rsidRDefault="00AE6D0C" w:rsidP="00AE6D0C">
            <w:pPr>
              <w:autoSpaceDE w:val="0"/>
              <w:autoSpaceDN w:val="0"/>
              <w:adjustRightInd w:val="0"/>
              <w:jc w:val="both"/>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31AD645" w14:textId="77777777" w:rsidR="00AE6D0C" w:rsidRPr="00AE6D0C" w:rsidRDefault="00AE6D0C" w:rsidP="00AE6D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ACA1E" w14:textId="77777777" w:rsidR="00AE6D0C" w:rsidRPr="00AE6D0C" w:rsidRDefault="00AE6D0C" w:rsidP="00AE6D0C">
            <w:pPr>
              <w:autoSpaceDE w:val="0"/>
              <w:autoSpaceDN w:val="0"/>
              <w:adjustRightInd w:val="0"/>
              <w:jc w:val="both"/>
              <w:rPr>
                <w:rFonts w:cstheme="minorHAnsi"/>
                <w:color w:val="000000"/>
              </w:rPr>
            </w:pPr>
          </w:p>
        </w:tc>
      </w:tr>
    </w:tbl>
    <w:p w14:paraId="16D1325C" w14:textId="77777777" w:rsidR="00541B7E" w:rsidRDefault="00541B7E" w:rsidP="00C36AF1">
      <w:pPr>
        <w:tabs>
          <w:tab w:val="left" w:pos="2977"/>
        </w:tabs>
        <w:spacing w:after="0" w:line="20" w:lineRule="atLeast"/>
        <w:ind w:firstLine="709"/>
        <w:jc w:val="both"/>
        <w:rPr>
          <w:rFonts w:ascii="Calibri" w:eastAsia="Times New Roman" w:hAnsi="Calibri" w:cs="Calibri"/>
          <w:lang w:eastAsia="en-US"/>
        </w:rPr>
      </w:pPr>
    </w:p>
    <w:p w14:paraId="172E1D25" w14:textId="77777777" w:rsidR="00A26F71" w:rsidRPr="002D71B6" w:rsidRDefault="00A26F71" w:rsidP="00A26F71">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5F20C225" w14:textId="77777777" w:rsidR="00A26F71" w:rsidRPr="005A7450" w:rsidRDefault="00A26F71" w:rsidP="00A26F71">
      <w:pPr>
        <w:tabs>
          <w:tab w:val="left" w:pos="720"/>
        </w:tabs>
        <w:spacing w:after="0" w:line="240" w:lineRule="auto"/>
        <w:ind w:firstLine="567"/>
        <w:jc w:val="both"/>
        <w:rPr>
          <w:rFonts w:eastAsia="Calibri" w:cstheme="minorHAnsi"/>
          <w:i/>
          <w:iCs/>
          <w:lang w:eastAsia="en-US"/>
        </w:rPr>
      </w:pPr>
    </w:p>
    <w:p w14:paraId="06C4FE01" w14:textId="77777777" w:rsidR="00A26F71" w:rsidRDefault="00A26F71" w:rsidP="00A26F71">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Perkančioji organizacija nereikalauja, kad tiekėjai laikytųsi k</w:t>
      </w:r>
      <w:r w:rsidRPr="005A7450">
        <w:rPr>
          <w:rFonts w:eastAsia="Calibri" w:cstheme="minorHAnsi"/>
          <w:iCs/>
          <w:lang w:eastAsia="en-US"/>
        </w:rPr>
        <w:t>okybės vadybos sistemos ir (arba) aplinkos apsaugos vadybos sistemos standartų.</w:t>
      </w:r>
    </w:p>
    <w:p w14:paraId="6821DAB9" w14:textId="7EBDDF4B" w:rsidR="00033FFD" w:rsidRDefault="00033FFD">
      <w:pPr>
        <w:rPr>
          <w:rFonts w:cstheme="minorHAnsi"/>
          <w:b/>
          <w:bCs/>
          <w:smallCaps/>
          <w:sz w:val="22"/>
          <w:szCs w:val="22"/>
        </w:rPr>
      </w:pPr>
      <w:r>
        <w:rPr>
          <w:rFonts w:cstheme="minorHAnsi"/>
          <w:b/>
          <w:bCs/>
          <w:smallCaps/>
          <w:sz w:val="22"/>
          <w:szCs w:val="22"/>
        </w:rPr>
        <w:br w:type="page"/>
      </w:r>
    </w:p>
    <w:p w14:paraId="552C3210" w14:textId="77777777" w:rsidR="00A4599F" w:rsidRPr="00F0499F" w:rsidRDefault="00A4599F" w:rsidP="00DE290C">
      <w:pPr>
        <w:rPr>
          <w:rFonts w:cstheme="minorHAnsi"/>
          <w:b/>
          <w:bCs/>
          <w:smallCaps/>
          <w:sz w:val="22"/>
          <w:szCs w:val="22"/>
        </w:rPr>
      </w:pPr>
    </w:p>
    <w:p w14:paraId="40E71B8D" w14:textId="28F097D3" w:rsidR="0060724A" w:rsidRPr="0019054A" w:rsidRDefault="0060724A" w:rsidP="0060724A">
      <w:pPr>
        <w:keepNext/>
        <w:keepLines/>
        <w:spacing w:after="0" w:line="240" w:lineRule="auto"/>
        <w:ind w:left="5103"/>
        <w:jc w:val="right"/>
        <w:outlineLvl w:val="1"/>
        <w:rPr>
          <w:rFonts w:eastAsia="Calibri" w:cstheme="minorHAnsi"/>
          <w:color w:val="0070C0"/>
        </w:rPr>
      </w:pPr>
      <w:bookmarkStart w:id="55" w:name="_Toc205408849"/>
      <w:bookmarkStart w:id="56" w:name="_Ref38291379"/>
      <w:bookmarkStart w:id="57" w:name="_Ref38291394"/>
      <w:bookmarkStart w:id="58" w:name="_Ref38898251"/>
      <w:bookmarkStart w:id="59" w:name="_Toc213958035"/>
      <w:r w:rsidRPr="0019054A">
        <w:rPr>
          <w:rFonts w:eastAsia="Calibri" w:cstheme="minorHAnsi"/>
          <w:color w:val="0070C0"/>
        </w:rPr>
        <w:t xml:space="preserve">Pirkimo sąlygų </w:t>
      </w:r>
      <w:r>
        <w:rPr>
          <w:rFonts w:eastAsia="Calibri" w:cstheme="minorHAnsi"/>
          <w:color w:val="0070C0"/>
        </w:rPr>
        <w:t>5</w:t>
      </w:r>
      <w:r w:rsidRPr="0019054A">
        <w:rPr>
          <w:rFonts w:eastAsia="Calibri" w:cstheme="minorHAnsi"/>
          <w:color w:val="0070C0"/>
        </w:rPr>
        <w:t xml:space="preserve"> priedas „Atitikties nacionalinio saugumo reikalavimams deklaracija“</w:t>
      </w:r>
      <w:bookmarkEnd w:id="55"/>
      <w:bookmarkEnd w:id="59"/>
    </w:p>
    <w:p w14:paraId="7D18C437" w14:textId="77777777" w:rsidR="0060724A" w:rsidRPr="0019054A" w:rsidRDefault="0060724A" w:rsidP="0060724A">
      <w:pPr>
        <w:spacing w:after="0"/>
        <w:jc w:val="center"/>
        <w:rPr>
          <w:b/>
          <w:szCs w:val="24"/>
        </w:rPr>
      </w:pPr>
    </w:p>
    <w:p w14:paraId="3A2C6393" w14:textId="77777777" w:rsidR="0060724A" w:rsidRPr="0019054A" w:rsidRDefault="0060724A" w:rsidP="0060724A">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3F4BFF7"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29A52E1F" w14:textId="77777777" w:rsidR="0060724A" w:rsidRDefault="0060724A" w:rsidP="008D704D">
      <w:pPr>
        <w:pStyle w:val="Antrat2"/>
        <w:ind w:left="5103"/>
        <w:rPr>
          <w:rFonts w:asciiTheme="minorHAnsi" w:eastAsia="Calibri" w:hAnsiTheme="minorHAnsi" w:cstheme="minorHAnsi"/>
          <w:color w:val="0070C0"/>
          <w:sz w:val="21"/>
          <w:szCs w:val="21"/>
        </w:rPr>
      </w:pPr>
    </w:p>
    <w:p w14:paraId="5D0FDE6E" w14:textId="05D07856" w:rsidR="008D704D" w:rsidRPr="00F0499F" w:rsidRDefault="008D704D" w:rsidP="0060724A">
      <w:pPr>
        <w:pStyle w:val="Antrat2"/>
        <w:ind w:left="5103"/>
        <w:jc w:val="right"/>
        <w:rPr>
          <w:rFonts w:asciiTheme="minorHAnsi" w:hAnsiTheme="minorHAnsi" w:cstheme="minorHAnsi"/>
          <w:color w:val="0070C0"/>
          <w:sz w:val="21"/>
          <w:szCs w:val="21"/>
        </w:rPr>
      </w:pPr>
      <w:bookmarkStart w:id="60" w:name="_Toc213958036"/>
      <w:r w:rsidRPr="00F0499F">
        <w:rPr>
          <w:rFonts w:asciiTheme="minorHAnsi" w:eastAsia="Calibri" w:hAnsiTheme="minorHAnsi" w:cstheme="minorHAnsi"/>
          <w:color w:val="0070C0"/>
          <w:sz w:val="21"/>
          <w:szCs w:val="21"/>
        </w:rPr>
        <w:t xml:space="preserve">Pirkimo sąlygų </w:t>
      </w:r>
      <w:r w:rsidR="0060724A">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175F7EC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0060724A">
        <w:rPr>
          <w:rFonts w:cstheme="minorHAnsi"/>
          <w:b/>
          <w:bCs/>
        </w:rPr>
        <w:t>6</w:t>
      </w:r>
      <w:r w:rsidRPr="00220E7A">
        <w:rPr>
          <w:rFonts w:cstheme="minorHAnsi"/>
          <w:b/>
          <w:bCs/>
        </w:rPr>
        <w:t xml:space="preserve">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0060724A">
        <w:rPr>
          <w:rFonts w:cstheme="minorHAnsi"/>
          <w:b/>
          <w:bCs/>
        </w:rPr>
        <w:t>6</w:t>
      </w:r>
      <w:r w:rsidRPr="00220E7A">
        <w:rPr>
          <w:rFonts w:cstheme="minorHAnsi"/>
          <w:b/>
          <w:bCs/>
        </w:rPr>
        <w:t xml:space="preserve">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4" w:history="1">
        <w:r w:rsidRPr="009D76AA">
          <w:rPr>
            <w:rStyle w:val="Hipersaitas"/>
            <w:color w:val="00B0F0"/>
            <w:u w:val="single"/>
          </w:rPr>
          <w:t>ESPD (eviesiejipirkimai.lt)</w:t>
        </w:r>
      </w:hyperlink>
      <w:r>
        <w:rPr>
          <w:rStyle w:val="Hipersaitas"/>
        </w:rPr>
        <w:t xml:space="preserve">. </w:t>
      </w:r>
      <w:r>
        <w:rPr>
          <w:rFonts w:cstheme="minorHAnsi"/>
        </w:rPr>
        <w:t xml:space="preserve">Instrukcija EBVPD pildymui: </w:t>
      </w:r>
      <w:hyperlink r:id="rId25" w:history="1">
        <w:r w:rsidRPr="009D76AA">
          <w:rPr>
            <w:rStyle w:val="Hipersaitas"/>
            <w:rFonts w:cstheme="minorHAnsi"/>
            <w:color w:val="00B0F0"/>
            <w:u w:val="single"/>
          </w:rPr>
          <w:t>Kaip pildyti EBVPD? –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5C8B5C72" w14:textId="77777777" w:rsidR="0060724A" w:rsidRPr="00AB17D4" w:rsidRDefault="0060724A" w:rsidP="009743D7">
      <w:pPr>
        <w:keepNext/>
        <w:keepLines/>
        <w:spacing w:after="0" w:line="240" w:lineRule="auto"/>
        <w:ind w:left="6096"/>
        <w:jc w:val="right"/>
        <w:outlineLvl w:val="1"/>
        <w:rPr>
          <w:rFonts w:eastAsia="Calibri" w:cstheme="minorHAnsi"/>
          <w:color w:val="0070C0"/>
        </w:rPr>
      </w:pPr>
      <w:bookmarkStart w:id="61" w:name="_Toc213958037"/>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1"/>
    </w:p>
    <w:p w14:paraId="696661C5" w14:textId="77777777" w:rsidR="0060724A" w:rsidRPr="00AB17D4" w:rsidRDefault="0060724A" w:rsidP="009743D7">
      <w:pPr>
        <w:spacing w:after="0"/>
        <w:jc w:val="right"/>
        <w:rPr>
          <w:rFonts w:cstheme="minorHAnsi"/>
          <w:color w:val="7030A0"/>
        </w:rPr>
      </w:pPr>
    </w:p>
    <w:p w14:paraId="17C1B309"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7CFE2C65" w14:textId="77777777" w:rsidR="0060724A" w:rsidRDefault="0060724A" w:rsidP="0060724A">
      <w:pPr>
        <w:tabs>
          <w:tab w:val="left" w:pos="810"/>
          <w:tab w:val="left" w:pos="990"/>
        </w:tabs>
        <w:spacing w:after="0" w:line="240" w:lineRule="auto"/>
        <w:jc w:val="both"/>
        <w:rPr>
          <w:rFonts w:eastAsia="Calibri" w:cstheme="minorHAnsi"/>
          <w:i/>
          <w:iCs/>
          <w:color w:val="7030A0"/>
        </w:rPr>
      </w:pPr>
    </w:p>
    <w:p w14:paraId="3DFA0D83" w14:textId="77777777" w:rsidR="0060724A"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CE526F1" w14:textId="77777777" w:rsidR="0060724A" w:rsidRDefault="0060724A" w:rsidP="0060724A">
      <w:pPr>
        <w:spacing w:after="0"/>
        <w:jc w:val="center"/>
        <w:rPr>
          <w:rFonts w:cstheme="minorHAnsi"/>
        </w:rPr>
      </w:pPr>
    </w:p>
    <w:p w14:paraId="3E13C8E9" w14:textId="77777777" w:rsidR="0060724A" w:rsidRPr="00FA11D8" w:rsidRDefault="0060724A" w:rsidP="0060724A">
      <w:pPr>
        <w:spacing w:after="0"/>
        <w:jc w:val="center"/>
        <w:rPr>
          <w:rFonts w:cstheme="minorHAnsi"/>
        </w:rPr>
      </w:pPr>
    </w:p>
    <w:p w14:paraId="180F78ED" w14:textId="77777777" w:rsidR="0060724A" w:rsidRPr="00F94D71" w:rsidRDefault="0060724A" w:rsidP="009743D7">
      <w:pPr>
        <w:pStyle w:val="Antrat2"/>
        <w:spacing w:before="0"/>
        <w:ind w:left="5103"/>
        <w:jc w:val="right"/>
        <w:rPr>
          <w:rFonts w:asciiTheme="minorHAnsi" w:eastAsia="Calibri" w:hAnsiTheme="minorHAnsi" w:cstheme="majorHAnsi"/>
          <w:color w:val="0070C0"/>
          <w:sz w:val="21"/>
          <w:szCs w:val="21"/>
        </w:rPr>
      </w:pPr>
      <w:bookmarkStart w:id="62" w:name="_Toc213958038"/>
      <w:r w:rsidRPr="00F0499F">
        <w:rPr>
          <w:rFonts w:asciiTheme="minorHAnsi" w:eastAsia="Calibri" w:hAnsiTheme="minorHAnsi" w:cstheme="majorHAnsi"/>
          <w:color w:val="0070C0"/>
          <w:sz w:val="21"/>
          <w:szCs w:val="21"/>
        </w:rPr>
        <w:t xml:space="preserve">Pirkimo sąlygų </w:t>
      </w:r>
      <w:r>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2"/>
    </w:p>
    <w:p w14:paraId="249ECD41" w14:textId="77777777" w:rsidR="0060724A" w:rsidRDefault="0060724A" w:rsidP="009743D7">
      <w:pPr>
        <w:tabs>
          <w:tab w:val="left" w:pos="2977"/>
        </w:tabs>
        <w:spacing w:after="0" w:line="20" w:lineRule="atLeast"/>
        <w:jc w:val="right"/>
        <w:rPr>
          <w:rFonts w:eastAsia="Calibri" w:cstheme="minorHAnsi"/>
          <w:color w:val="0070C0"/>
        </w:rPr>
      </w:pPr>
    </w:p>
    <w:p w14:paraId="7B34F014" w14:textId="77777777" w:rsidR="0060724A" w:rsidRPr="00AB17D4" w:rsidRDefault="0060724A" w:rsidP="0060724A">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38EB3BAF" w14:textId="77777777" w:rsidR="0060724A" w:rsidRPr="00FA11D8" w:rsidRDefault="0060724A" w:rsidP="0060724A">
      <w:pPr>
        <w:spacing w:after="0"/>
        <w:jc w:val="center"/>
        <w:rPr>
          <w:rFonts w:cstheme="minorHAnsi"/>
        </w:rPr>
      </w:pPr>
      <w:r w:rsidRPr="0019054A">
        <w:rPr>
          <w:rFonts w:cstheme="minorHAnsi"/>
        </w:rPr>
        <w:t>__________</w:t>
      </w:r>
      <w:r w:rsidRPr="00FA11D8">
        <w:rPr>
          <w:rFonts w:cstheme="minorHAnsi"/>
        </w:rPr>
        <w:t>__________</w:t>
      </w:r>
    </w:p>
    <w:p w14:paraId="335D6B56" w14:textId="77777777" w:rsidR="0060724A" w:rsidRPr="00F0499F" w:rsidRDefault="0060724A" w:rsidP="0060724A">
      <w:pPr>
        <w:rPr>
          <w:rFonts w:cstheme="minorHAnsi"/>
          <w:b/>
          <w:bCs/>
          <w:smallCaps/>
          <w:sz w:val="22"/>
          <w:szCs w:val="22"/>
        </w:rPr>
      </w:pPr>
    </w:p>
    <w:p w14:paraId="2100BE8B" w14:textId="77777777" w:rsidR="00FA11D8" w:rsidRPr="00FA11D8" w:rsidRDefault="00FA11D8" w:rsidP="00FA11D8">
      <w:pPr>
        <w:tabs>
          <w:tab w:val="left" w:pos="2977"/>
        </w:tabs>
        <w:spacing w:after="120" w:line="20" w:lineRule="atLeast"/>
        <w:jc w:val="center"/>
        <w:rPr>
          <w:rFonts w:eastAsia="Calibri" w:cstheme="minorHAnsi"/>
        </w:rPr>
      </w:pPr>
    </w:p>
    <w:sectPr w:rsidR="00FA11D8" w:rsidRPr="00FA11D8"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28001" w14:textId="77777777" w:rsidR="00B806F7" w:rsidRDefault="00B806F7" w:rsidP="00D05666">
      <w:r>
        <w:separator/>
      </w:r>
    </w:p>
  </w:endnote>
  <w:endnote w:type="continuationSeparator" w:id="0">
    <w:p w14:paraId="39E0DB45" w14:textId="77777777" w:rsidR="00B806F7" w:rsidRDefault="00B806F7" w:rsidP="00D05666">
      <w:r>
        <w:continuationSeparator/>
      </w:r>
    </w:p>
  </w:endnote>
  <w:endnote w:type="continuationNotice" w:id="1">
    <w:p w14:paraId="3B787EA5" w14:textId="77777777" w:rsidR="00B806F7" w:rsidRDefault="00B806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D57F" w14:textId="77777777" w:rsidR="00B806F7" w:rsidRDefault="00B806F7" w:rsidP="00D05666">
      <w:r>
        <w:separator/>
      </w:r>
    </w:p>
  </w:footnote>
  <w:footnote w:type="continuationSeparator" w:id="0">
    <w:p w14:paraId="38E1B37E" w14:textId="77777777" w:rsidR="00B806F7" w:rsidRDefault="00B806F7" w:rsidP="00D05666">
      <w:r>
        <w:continuationSeparator/>
      </w:r>
    </w:p>
  </w:footnote>
  <w:footnote w:type="continuationNotice" w:id="1">
    <w:p w14:paraId="0017F1C0" w14:textId="77777777" w:rsidR="00B806F7" w:rsidRDefault="00B806F7">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E667B8" w14:textId="77777777" w:rsidR="00AE6D0C" w:rsidRDefault="00AE6D0C" w:rsidP="00AE6D0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94"/>
    <w:rsid w:val="00026A51"/>
    <w:rsid w:val="00026D16"/>
    <w:rsid w:val="00030C02"/>
    <w:rsid w:val="00030C76"/>
    <w:rsid w:val="00030F90"/>
    <w:rsid w:val="000315EB"/>
    <w:rsid w:val="0003169B"/>
    <w:rsid w:val="00031A62"/>
    <w:rsid w:val="000321E6"/>
    <w:rsid w:val="0003281A"/>
    <w:rsid w:val="00032D19"/>
    <w:rsid w:val="00033FF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3D55"/>
    <w:rsid w:val="00064868"/>
    <w:rsid w:val="0006575D"/>
    <w:rsid w:val="000659E9"/>
    <w:rsid w:val="0006667A"/>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635"/>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93C"/>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7AE"/>
    <w:rsid w:val="001059F7"/>
    <w:rsid w:val="00105FA3"/>
    <w:rsid w:val="0010601E"/>
    <w:rsid w:val="00106B2D"/>
    <w:rsid w:val="001072BE"/>
    <w:rsid w:val="00107583"/>
    <w:rsid w:val="0010779C"/>
    <w:rsid w:val="00107A04"/>
    <w:rsid w:val="00110481"/>
    <w:rsid w:val="00110C7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7B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AFB"/>
    <w:rsid w:val="00153D1C"/>
    <w:rsid w:val="00153FC8"/>
    <w:rsid w:val="00154487"/>
    <w:rsid w:val="0015529C"/>
    <w:rsid w:val="00155354"/>
    <w:rsid w:val="00156148"/>
    <w:rsid w:val="0015622D"/>
    <w:rsid w:val="00156AC9"/>
    <w:rsid w:val="001578DC"/>
    <w:rsid w:val="001578F5"/>
    <w:rsid w:val="00157BAA"/>
    <w:rsid w:val="001607EC"/>
    <w:rsid w:val="001609D9"/>
    <w:rsid w:val="00160A4A"/>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74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24"/>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1BA"/>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271"/>
    <w:rsid w:val="00242459"/>
    <w:rsid w:val="002425E8"/>
    <w:rsid w:val="00242CEB"/>
    <w:rsid w:val="002430AE"/>
    <w:rsid w:val="0024340F"/>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76BB"/>
    <w:rsid w:val="00257AE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990"/>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4D5F"/>
    <w:rsid w:val="00285B02"/>
    <w:rsid w:val="00285E5E"/>
    <w:rsid w:val="002907D9"/>
    <w:rsid w:val="00290850"/>
    <w:rsid w:val="00290E7C"/>
    <w:rsid w:val="00290F12"/>
    <w:rsid w:val="00291DCB"/>
    <w:rsid w:val="0029216D"/>
    <w:rsid w:val="002926A1"/>
    <w:rsid w:val="00293E8A"/>
    <w:rsid w:val="00294B97"/>
    <w:rsid w:val="00294BE3"/>
    <w:rsid w:val="002955C5"/>
    <w:rsid w:val="002960E2"/>
    <w:rsid w:val="002970CF"/>
    <w:rsid w:val="00297490"/>
    <w:rsid w:val="002974D4"/>
    <w:rsid w:val="002A00F8"/>
    <w:rsid w:val="002A1EB6"/>
    <w:rsid w:val="002A1FF5"/>
    <w:rsid w:val="002A25D9"/>
    <w:rsid w:val="002A3B3E"/>
    <w:rsid w:val="002A3C89"/>
    <w:rsid w:val="002A43AA"/>
    <w:rsid w:val="002A4AC9"/>
    <w:rsid w:val="002A512A"/>
    <w:rsid w:val="002A5143"/>
    <w:rsid w:val="002A62B6"/>
    <w:rsid w:val="002A637A"/>
    <w:rsid w:val="002A6658"/>
    <w:rsid w:val="002A70E6"/>
    <w:rsid w:val="002A71C8"/>
    <w:rsid w:val="002A7A35"/>
    <w:rsid w:val="002A7B5F"/>
    <w:rsid w:val="002B0002"/>
    <w:rsid w:val="002B03A5"/>
    <w:rsid w:val="002B062F"/>
    <w:rsid w:val="002B0D0D"/>
    <w:rsid w:val="002B12BE"/>
    <w:rsid w:val="002B144C"/>
    <w:rsid w:val="002B165D"/>
    <w:rsid w:val="002B189A"/>
    <w:rsid w:val="002B19CD"/>
    <w:rsid w:val="002B1AD3"/>
    <w:rsid w:val="002B2DC6"/>
    <w:rsid w:val="002B2FCD"/>
    <w:rsid w:val="002B32CA"/>
    <w:rsid w:val="002B3F04"/>
    <w:rsid w:val="002B42DA"/>
    <w:rsid w:val="002B49CA"/>
    <w:rsid w:val="002B4DFD"/>
    <w:rsid w:val="002B57E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BF9"/>
    <w:rsid w:val="002E3C32"/>
    <w:rsid w:val="002E4A5A"/>
    <w:rsid w:val="002E5C9B"/>
    <w:rsid w:val="002E5EA9"/>
    <w:rsid w:val="002E6BB6"/>
    <w:rsid w:val="002F05C1"/>
    <w:rsid w:val="002F0663"/>
    <w:rsid w:val="002F0FBA"/>
    <w:rsid w:val="002F12E7"/>
    <w:rsid w:val="002F148F"/>
    <w:rsid w:val="002F17D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B90"/>
    <w:rsid w:val="0032257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30F"/>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B6"/>
    <w:rsid w:val="00370489"/>
    <w:rsid w:val="00370682"/>
    <w:rsid w:val="003713E4"/>
    <w:rsid w:val="00371433"/>
    <w:rsid w:val="00371E3E"/>
    <w:rsid w:val="00373245"/>
    <w:rsid w:val="00373C97"/>
    <w:rsid w:val="003741D5"/>
    <w:rsid w:val="0037442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B7"/>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C82"/>
    <w:rsid w:val="003B3624"/>
    <w:rsid w:val="003B3660"/>
    <w:rsid w:val="003B386F"/>
    <w:rsid w:val="003B39F9"/>
    <w:rsid w:val="003B4138"/>
    <w:rsid w:val="003B558D"/>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9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6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D99"/>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D32"/>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53"/>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C3"/>
    <w:rsid w:val="00471043"/>
    <w:rsid w:val="004712B7"/>
    <w:rsid w:val="004713B5"/>
    <w:rsid w:val="00471E38"/>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ED8"/>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FF"/>
    <w:rsid w:val="004905CE"/>
    <w:rsid w:val="004909FF"/>
    <w:rsid w:val="0049122D"/>
    <w:rsid w:val="004923AA"/>
    <w:rsid w:val="00492C1F"/>
    <w:rsid w:val="00493E55"/>
    <w:rsid w:val="00494A74"/>
    <w:rsid w:val="0049538A"/>
    <w:rsid w:val="00495F71"/>
    <w:rsid w:val="00496D9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FC1"/>
    <w:rsid w:val="004A51B9"/>
    <w:rsid w:val="004A53AB"/>
    <w:rsid w:val="004A553B"/>
    <w:rsid w:val="004A60B1"/>
    <w:rsid w:val="004A7223"/>
    <w:rsid w:val="004A7485"/>
    <w:rsid w:val="004A77EA"/>
    <w:rsid w:val="004A7F0E"/>
    <w:rsid w:val="004B0E0C"/>
    <w:rsid w:val="004B15B4"/>
    <w:rsid w:val="004B1B04"/>
    <w:rsid w:val="004B2C93"/>
    <w:rsid w:val="004B2DCE"/>
    <w:rsid w:val="004B2DE0"/>
    <w:rsid w:val="004B2DE4"/>
    <w:rsid w:val="004B3551"/>
    <w:rsid w:val="004B42DF"/>
    <w:rsid w:val="004B4807"/>
    <w:rsid w:val="004B54E6"/>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2AC1"/>
    <w:rsid w:val="004C2B2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8B8"/>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B3A"/>
    <w:rsid w:val="0051113D"/>
    <w:rsid w:val="0051148D"/>
    <w:rsid w:val="00511E57"/>
    <w:rsid w:val="005122FE"/>
    <w:rsid w:val="0051270F"/>
    <w:rsid w:val="00512760"/>
    <w:rsid w:val="00512B1D"/>
    <w:rsid w:val="00512C9F"/>
    <w:rsid w:val="00512D6B"/>
    <w:rsid w:val="00512E53"/>
    <w:rsid w:val="0051329C"/>
    <w:rsid w:val="0051358A"/>
    <w:rsid w:val="00513D2A"/>
    <w:rsid w:val="00514135"/>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E"/>
    <w:rsid w:val="00541BC4"/>
    <w:rsid w:val="005420ED"/>
    <w:rsid w:val="00542A74"/>
    <w:rsid w:val="00543248"/>
    <w:rsid w:val="00543AE0"/>
    <w:rsid w:val="005448A6"/>
    <w:rsid w:val="00545F6B"/>
    <w:rsid w:val="005464B7"/>
    <w:rsid w:val="00547265"/>
    <w:rsid w:val="00547443"/>
    <w:rsid w:val="005505A6"/>
    <w:rsid w:val="005505BF"/>
    <w:rsid w:val="00551AA0"/>
    <w:rsid w:val="00551B0D"/>
    <w:rsid w:val="00551FA7"/>
    <w:rsid w:val="0055223F"/>
    <w:rsid w:val="00553286"/>
    <w:rsid w:val="00553E2C"/>
    <w:rsid w:val="0055476C"/>
    <w:rsid w:val="0055710D"/>
    <w:rsid w:val="00557458"/>
    <w:rsid w:val="005605D0"/>
    <w:rsid w:val="00560AD2"/>
    <w:rsid w:val="00561265"/>
    <w:rsid w:val="00561400"/>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3C"/>
    <w:rsid w:val="00573534"/>
    <w:rsid w:val="00574529"/>
    <w:rsid w:val="005753B6"/>
    <w:rsid w:val="00575DFE"/>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2F7"/>
    <w:rsid w:val="00587354"/>
    <w:rsid w:val="00587BAC"/>
    <w:rsid w:val="00590030"/>
    <w:rsid w:val="00590232"/>
    <w:rsid w:val="005908C3"/>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B83"/>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06D"/>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C67"/>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A9"/>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4A"/>
    <w:rsid w:val="00607C46"/>
    <w:rsid w:val="006102F3"/>
    <w:rsid w:val="0061093E"/>
    <w:rsid w:val="006119DC"/>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2E"/>
    <w:rsid w:val="00622EF5"/>
    <w:rsid w:val="00623F37"/>
    <w:rsid w:val="00623F56"/>
    <w:rsid w:val="006242E9"/>
    <w:rsid w:val="006250F6"/>
    <w:rsid w:val="006258F1"/>
    <w:rsid w:val="00625F95"/>
    <w:rsid w:val="00626341"/>
    <w:rsid w:val="00626BBC"/>
    <w:rsid w:val="006274B9"/>
    <w:rsid w:val="0062770C"/>
    <w:rsid w:val="00627808"/>
    <w:rsid w:val="0062788C"/>
    <w:rsid w:val="0062793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0AD"/>
    <w:rsid w:val="00653A37"/>
    <w:rsid w:val="00653C2C"/>
    <w:rsid w:val="00653C49"/>
    <w:rsid w:val="006541EB"/>
    <w:rsid w:val="00654366"/>
    <w:rsid w:val="006545F9"/>
    <w:rsid w:val="006553A2"/>
    <w:rsid w:val="006553EF"/>
    <w:rsid w:val="00655F17"/>
    <w:rsid w:val="006564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81B"/>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4C9"/>
    <w:rsid w:val="006A1307"/>
    <w:rsid w:val="006A13BA"/>
    <w:rsid w:val="006A1E5B"/>
    <w:rsid w:val="006A2327"/>
    <w:rsid w:val="006A257B"/>
    <w:rsid w:val="006A2889"/>
    <w:rsid w:val="006A3033"/>
    <w:rsid w:val="006A4AF7"/>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2A4B"/>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6BC"/>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07FC5"/>
    <w:rsid w:val="007101B7"/>
    <w:rsid w:val="00710F05"/>
    <w:rsid w:val="00711164"/>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B2"/>
    <w:rsid w:val="00722B34"/>
    <w:rsid w:val="00723157"/>
    <w:rsid w:val="007233EE"/>
    <w:rsid w:val="00723492"/>
    <w:rsid w:val="00723C60"/>
    <w:rsid w:val="00723FC5"/>
    <w:rsid w:val="007243EB"/>
    <w:rsid w:val="007245C1"/>
    <w:rsid w:val="007246B2"/>
    <w:rsid w:val="00724B68"/>
    <w:rsid w:val="00725292"/>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A43"/>
    <w:rsid w:val="00771D7A"/>
    <w:rsid w:val="00771EC8"/>
    <w:rsid w:val="007720C2"/>
    <w:rsid w:val="00772A6C"/>
    <w:rsid w:val="007731F0"/>
    <w:rsid w:val="007740AD"/>
    <w:rsid w:val="007746F0"/>
    <w:rsid w:val="00774AA5"/>
    <w:rsid w:val="0077554C"/>
    <w:rsid w:val="00775B59"/>
    <w:rsid w:val="00775FC3"/>
    <w:rsid w:val="007763E1"/>
    <w:rsid w:val="00777670"/>
    <w:rsid w:val="00777DC5"/>
    <w:rsid w:val="00780F8E"/>
    <w:rsid w:val="007820B9"/>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E1F"/>
    <w:rsid w:val="007A059A"/>
    <w:rsid w:val="007A1269"/>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62"/>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3D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1CB0"/>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26"/>
    <w:rsid w:val="008216CF"/>
    <w:rsid w:val="00821BB1"/>
    <w:rsid w:val="00821FE8"/>
    <w:rsid w:val="008225FA"/>
    <w:rsid w:val="00822FE2"/>
    <w:rsid w:val="00823BF2"/>
    <w:rsid w:val="0082502F"/>
    <w:rsid w:val="008253EC"/>
    <w:rsid w:val="0082571E"/>
    <w:rsid w:val="00825FEE"/>
    <w:rsid w:val="0082692A"/>
    <w:rsid w:val="00826A7E"/>
    <w:rsid w:val="00826C98"/>
    <w:rsid w:val="008272CE"/>
    <w:rsid w:val="00827AF2"/>
    <w:rsid w:val="00830090"/>
    <w:rsid w:val="008301F2"/>
    <w:rsid w:val="008305F0"/>
    <w:rsid w:val="0083071D"/>
    <w:rsid w:val="00830CAF"/>
    <w:rsid w:val="00830D3F"/>
    <w:rsid w:val="00831187"/>
    <w:rsid w:val="00831650"/>
    <w:rsid w:val="008320EC"/>
    <w:rsid w:val="0083270B"/>
    <w:rsid w:val="0083294C"/>
    <w:rsid w:val="0083310A"/>
    <w:rsid w:val="008335C6"/>
    <w:rsid w:val="00833AB8"/>
    <w:rsid w:val="00834CBF"/>
    <w:rsid w:val="00834E9D"/>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3CC"/>
    <w:rsid w:val="00845944"/>
    <w:rsid w:val="00845AD5"/>
    <w:rsid w:val="00846788"/>
    <w:rsid w:val="008475C6"/>
    <w:rsid w:val="00847D3E"/>
    <w:rsid w:val="0085007D"/>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F9D"/>
    <w:rsid w:val="008715AB"/>
    <w:rsid w:val="0087164F"/>
    <w:rsid w:val="008717FB"/>
    <w:rsid w:val="00871873"/>
    <w:rsid w:val="00871E94"/>
    <w:rsid w:val="0087218A"/>
    <w:rsid w:val="008721F6"/>
    <w:rsid w:val="0087372C"/>
    <w:rsid w:val="00873D68"/>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00E"/>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CBD"/>
    <w:rsid w:val="008C5F5E"/>
    <w:rsid w:val="008C6767"/>
    <w:rsid w:val="008C6D60"/>
    <w:rsid w:val="008C6FC9"/>
    <w:rsid w:val="008C707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71B"/>
    <w:rsid w:val="008E1835"/>
    <w:rsid w:val="008E1BD3"/>
    <w:rsid w:val="008E2035"/>
    <w:rsid w:val="008E23D0"/>
    <w:rsid w:val="008E2502"/>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B7E"/>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DDE"/>
    <w:rsid w:val="009122A7"/>
    <w:rsid w:val="00912795"/>
    <w:rsid w:val="00913029"/>
    <w:rsid w:val="00913EE3"/>
    <w:rsid w:val="009142CB"/>
    <w:rsid w:val="00914D3F"/>
    <w:rsid w:val="009152F5"/>
    <w:rsid w:val="0091557F"/>
    <w:rsid w:val="00915AF0"/>
    <w:rsid w:val="0091615C"/>
    <w:rsid w:val="00916390"/>
    <w:rsid w:val="00916CA4"/>
    <w:rsid w:val="00917759"/>
    <w:rsid w:val="0092026D"/>
    <w:rsid w:val="00920619"/>
    <w:rsid w:val="00920762"/>
    <w:rsid w:val="009207CE"/>
    <w:rsid w:val="00920A13"/>
    <w:rsid w:val="00920DF2"/>
    <w:rsid w:val="009216C5"/>
    <w:rsid w:val="00921C07"/>
    <w:rsid w:val="00922326"/>
    <w:rsid w:val="00922922"/>
    <w:rsid w:val="009232FB"/>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C9C"/>
    <w:rsid w:val="00955F2F"/>
    <w:rsid w:val="00956A4E"/>
    <w:rsid w:val="00956AB5"/>
    <w:rsid w:val="009572B3"/>
    <w:rsid w:val="00957893"/>
    <w:rsid w:val="00960A92"/>
    <w:rsid w:val="00961502"/>
    <w:rsid w:val="009620C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3D2D"/>
    <w:rsid w:val="009743D3"/>
    <w:rsid w:val="009743D7"/>
    <w:rsid w:val="0097477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603"/>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72"/>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4F"/>
    <w:rsid w:val="009D7294"/>
    <w:rsid w:val="009D73D9"/>
    <w:rsid w:val="009D76AA"/>
    <w:rsid w:val="009D779F"/>
    <w:rsid w:val="009E064A"/>
    <w:rsid w:val="009E1FFB"/>
    <w:rsid w:val="009E20B7"/>
    <w:rsid w:val="009E2403"/>
    <w:rsid w:val="009E3E43"/>
    <w:rsid w:val="009E43D5"/>
    <w:rsid w:val="009E46B6"/>
    <w:rsid w:val="009E46BC"/>
    <w:rsid w:val="009E4CDE"/>
    <w:rsid w:val="009E61A9"/>
    <w:rsid w:val="009E6DD5"/>
    <w:rsid w:val="009E6E3B"/>
    <w:rsid w:val="009F0338"/>
    <w:rsid w:val="009F047D"/>
    <w:rsid w:val="009F0698"/>
    <w:rsid w:val="009F0935"/>
    <w:rsid w:val="009F0A4E"/>
    <w:rsid w:val="009F0F49"/>
    <w:rsid w:val="009F18CF"/>
    <w:rsid w:val="009F3379"/>
    <w:rsid w:val="009F3E44"/>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EB8"/>
    <w:rsid w:val="00A0430F"/>
    <w:rsid w:val="00A045BC"/>
    <w:rsid w:val="00A0494F"/>
    <w:rsid w:val="00A04ACA"/>
    <w:rsid w:val="00A04CE8"/>
    <w:rsid w:val="00A05446"/>
    <w:rsid w:val="00A054B9"/>
    <w:rsid w:val="00A061F6"/>
    <w:rsid w:val="00A06455"/>
    <w:rsid w:val="00A064E0"/>
    <w:rsid w:val="00A065A2"/>
    <w:rsid w:val="00A06AC2"/>
    <w:rsid w:val="00A06CBB"/>
    <w:rsid w:val="00A07631"/>
    <w:rsid w:val="00A07E54"/>
    <w:rsid w:val="00A109FD"/>
    <w:rsid w:val="00A10FCA"/>
    <w:rsid w:val="00A113C1"/>
    <w:rsid w:val="00A1174A"/>
    <w:rsid w:val="00A129C0"/>
    <w:rsid w:val="00A130D3"/>
    <w:rsid w:val="00A13EAF"/>
    <w:rsid w:val="00A147C9"/>
    <w:rsid w:val="00A14833"/>
    <w:rsid w:val="00A168D2"/>
    <w:rsid w:val="00A176D5"/>
    <w:rsid w:val="00A1780C"/>
    <w:rsid w:val="00A215B6"/>
    <w:rsid w:val="00A217B2"/>
    <w:rsid w:val="00A21F3E"/>
    <w:rsid w:val="00A222A1"/>
    <w:rsid w:val="00A2292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71"/>
    <w:rsid w:val="00A27446"/>
    <w:rsid w:val="00A2745D"/>
    <w:rsid w:val="00A27651"/>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0F"/>
    <w:rsid w:val="00A3675E"/>
    <w:rsid w:val="00A3699B"/>
    <w:rsid w:val="00A36D58"/>
    <w:rsid w:val="00A36D9E"/>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0D"/>
    <w:rsid w:val="00A628D0"/>
    <w:rsid w:val="00A62AB0"/>
    <w:rsid w:val="00A62C51"/>
    <w:rsid w:val="00A63571"/>
    <w:rsid w:val="00A637A9"/>
    <w:rsid w:val="00A63C55"/>
    <w:rsid w:val="00A63C9A"/>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F87"/>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2E2C"/>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81"/>
    <w:rsid w:val="00AD77B6"/>
    <w:rsid w:val="00AD7D83"/>
    <w:rsid w:val="00AE0668"/>
    <w:rsid w:val="00AE1244"/>
    <w:rsid w:val="00AE1C5F"/>
    <w:rsid w:val="00AE2B70"/>
    <w:rsid w:val="00AE2FB2"/>
    <w:rsid w:val="00AE3439"/>
    <w:rsid w:val="00AE422D"/>
    <w:rsid w:val="00AE55E5"/>
    <w:rsid w:val="00AE5B0B"/>
    <w:rsid w:val="00AE60D1"/>
    <w:rsid w:val="00AE6BCB"/>
    <w:rsid w:val="00AE6D0C"/>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39D2"/>
    <w:rsid w:val="00B03CE0"/>
    <w:rsid w:val="00B04ABB"/>
    <w:rsid w:val="00B05A03"/>
    <w:rsid w:val="00B06A47"/>
    <w:rsid w:val="00B06EA0"/>
    <w:rsid w:val="00B07665"/>
    <w:rsid w:val="00B1096B"/>
    <w:rsid w:val="00B1123C"/>
    <w:rsid w:val="00B11973"/>
    <w:rsid w:val="00B123E4"/>
    <w:rsid w:val="00B12512"/>
    <w:rsid w:val="00B12BF6"/>
    <w:rsid w:val="00B1388F"/>
    <w:rsid w:val="00B14544"/>
    <w:rsid w:val="00B149EA"/>
    <w:rsid w:val="00B157D6"/>
    <w:rsid w:val="00B16159"/>
    <w:rsid w:val="00B16562"/>
    <w:rsid w:val="00B166BC"/>
    <w:rsid w:val="00B16A8C"/>
    <w:rsid w:val="00B16D29"/>
    <w:rsid w:val="00B1700B"/>
    <w:rsid w:val="00B17053"/>
    <w:rsid w:val="00B176FD"/>
    <w:rsid w:val="00B17DBA"/>
    <w:rsid w:val="00B203BE"/>
    <w:rsid w:val="00B2069D"/>
    <w:rsid w:val="00B210DB"/>
    <w:rsid w:val="00B211F0"/>
    <w:rsid w:val="00B2125E"/>
    <w:rsid w:val="00B21AC5"/>
    <w:rsid w:val="00B21EFA"/>
    <w:rsid w:val="00B2239D"/>
    <w:rsid w:val="00B22538"/>
    <w:rsid w:val="00B24214"/>
    <w:rsid w:val="00B2459A"/>
    <w:rsid w:val="00B24708"/>
    <w:rsid w:val="00B24D95"/>
    <w:rsid w:val="00B252D4"/>
    <w:rsid w:val="00B27D14"/>
    <w:rsid w:val="00B27D89"/>
    <w:rsid w:val="00B30554"/>
    <w:rsid w:val="00B3055F"/>
    <w:rsid w:val="00B3068F"/>
    <w:rsid w:val="00B30979"/>
    <w:rsid w:val="00B30AC8"/>
    <w:rsid w:val="00B30CEA"/>
    <w:rsid w:val="00B31908"/>
    <w:rsid w:val="00B3198C"/>
    <w:rsid w:val="00B31D3E"/>
    <w:rsid w:val="00B31D5E"/>
    <w:rsid w:val="00B3233B"/>
    <w:rsid w:val="00B3287D"/>
    <w:rsid w:val="00B33394"/>
    <w:rsid w:val="00B33EAC"/>
    <w:rsid w:val="00B34FE6"/>
    <w:rsid w:val="00B3551C"/>
    <w:rsid w:val="00B359A7"/>
    <w:rsid w:val="00B35D31"/>
    <w:rsid w:val="00B35FC1"/>
    <w:rsid w:val="00B368D9"/>
    <w:rsid w:val="00B3699E"/>
    <w:rsid w:val="00B37854"/>
    <w:rsid w:val="00B40021"/>
    <w:rsid w:val="00B4080D"/>
    <w:rsid w:val="00B40DCB"/>
    <w:rsid w:val="00B41056"/>
    <w:rsid w:val="00B411DB"/>
    <w:rsid w:val="00B413C6"/>
    <w:rsid w:val="00B4149A"/>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1E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727"/>
    <w:rsid w:val="00B76FA2"/>
    <w:rsid w:val="00B772DE"/>
    <w:rsid w:val="00B80303"/>
    <w:rsid w:val="00B806F7"/>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2FA"/>
    <w:rsid w:val="00B87CB5"/>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F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5F6"/>
    <w:rsid w:val="00BB4A57"/>
    <w:rsid w:val="00BB4FB3"/>
    <w:rsid w:val="00BB5270"/>
    <w:rsid w:val="00BB536B"/>
    <w:rsid w:val="00BB54F0"/>
    <w:rsid w:val="00BB6B79"/>
    <w:rsid w:val="00BB71B1"/>
    <w:rsid w:val="00BB797A"/>
    <w:rsid w:val="00BB7C27"/>
    <w:rsid w:val="00BB7D63"/>
    <w:rsid w:val="00BC08B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903"/>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AF1"/>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B42"/>
    <w:rsid w:val="00C725E4"/>
    <w:rsid w:val="00C727CF"/>
    <w:rsid w:val="00C72B4D"/>
    <w:rsid w:val="00C72D44"/>
    <w:rsid w:val="00C740A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9CD"/>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B"/>
    <w:rsid w:val="00CA3DA2"/>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3A8"/>
    <w:rsid w:val="00CD03AD"/>
    <w:rsid w:val="00CD0A3B"/>
    <w:rsid w:val="00CD10D6"/>
    <w:rsid w:val="00CD1769"/>
    <w:rsid w:val="00CD1E0C"/>
    <w:rsid w:val="00CD2536"/>
    <w:rsid w:val="00CD28BB"/>
    <w:rsid w:val="00CD2D93"/>
    <w:rsid w:val="00CD338F"/>
    <w:rsid w:val="00CD3F3C"/>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6BD"/>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A78"/>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36"/>
    <w:rsid w:val="00D14BB3"/>
    <w:rsid w:val="00D1501C"/>
    <w:rsid w:val="00D1504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101"/>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94C"/>
    <w:rsid w:val="00D40BD6"/>
    <w:rsid w:val="00D40E98"/>
    <w:rsid w:val="00D41020"/>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5F5"/>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5BEC"/>
    <w:rsid w:val="00D76CA3"/>
    <w:rsid w:val="00D77078"/>
    <w:rsid w:val="00D7735E"/>
    <w:rsid w:val="00D77C78"/>
    <w:rsid w:val="00D8046D"/>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7B3"/>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46F"/>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138"/>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43D"/>
    <w:rsid w:val="00E0267E"/>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8A0"/>
    <w:rsid w:val="00E25A55"/>
    <w:rsid w:val="00E25B02"/>
    <w:rsid w:val="00E25CFD"/>
    <w:rsid w:val="00E25D98"/>
    <w:rsid w:val="00E262E0"/>
    <w:rsid w:val="00E267E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6F77"/>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450AF"/>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341D"/>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3B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2A9"/>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0C01"/>
    <w:rsid w:val="00EB12B5"/>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E47"/>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214"/>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2018"/>
    <w:rsid w:val="00F32DE5"/>
    <w:rsid w:val="00F332DC"/>
    <w:rsid w:val="00F33516"/>
    <w:rsid w:val="00F33852"/>
    <w:rsid w:val="00F33A43"/>
    <w:rsid w:val="00F34532"/>
    <w:rsid w:val="00F346E3"/>
    <w:rsid w:val="00F34725"/>
    <w:rsid w:val="00F352DB"/>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A6"/>
    <w:rsid w:val="00F45ADC"/>
    <w:rsid w:val="00F45EB2"/>
    <w:rsid w:val="00F46943"/>
    <w:rsid w:val="00F46984"/>
    <w:rsid w:val="00F46CA3"/>
    <w:rsid w:val="00F46E88"/>
    <w:rsid w:val="00F472AA"/>
    <w:rsid w:val="00F4752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5FE6"/>
    <w:rsid w:val="00F560B4"/>
    <w:rsid w:val="00F56281"/>
    <w:rsid w:val="00F56594"/>
    <w:rsid w:val="00F56FD0"/>
    <w:rsid w:val="00F57102"/>
    <w:rsid w:val="00F5729B"/>
    <w:rsid w:val="00F57665"/>
    <w:rsid w:val="00F57868"/>
    <w:rsid w:val="00F602FE"/>
    <w:rsid w:val="00F610E0"/>
    <w:rsid w:val="00F611A2"/>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D89"/>
    <w:rsid w:val="00F7215F"/>
    <w:rsid w:val="00F72C01"/>
    <w:rsid w:val="00F73B04"/>
    <w:rsid w:val="00F73FB5"/>
    <w:rsid w:val="00F75592"/>
    <w:rsid w:val="00F7599F"/>
    <w:rsid w:val="00F759B8"/>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56CE"/>
    <w:rsid w:val="00FA5EA4"/>
    <w:rsid w:val="00FA5ECB"/>
    <w:rsid w:val="00FA63F1"/>
    <w:rsid w:val="00FA6816"/>
    <w:rsid w:val="00FA7142"/>
    <w:rsid w:val="00FA7269"/>
    <w:rsid w:val="00FA75F8"/>
    <w:rsid w:val="00FA7D78"/>
    <w:rsid w:val="00FA7F55"/>
    <w:rsid w:val="00FB0339"/>
    <w:rsid w:val="00FB059B"/>
    <w:rsid w:val="00FB10F0"/>
    <w:rsid w:val="00FB1256"/>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1E5"/>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1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5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E2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klausk.vpt.lt/hc/lt/articles/115004289565-Kaip-pildyti-EBVPD"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ebvpd.eviesiejipirkimai.lt/espd-web/filter?lang=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29791</Words>
  <Characters>16982</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2025-11-11T07:36:00Z</dcterms:created>
  <dcterms:modified xsi:type="dcterms:W3CDTF">2025-11-13T18:27:00Z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